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75C" w:rsidRDefault="00C5200C" w:rsidP="00160670">
      <w:pPr>
        <w:pStyle w:val="Ttulo1"/>
      </w:pPr>
      <w:r>
        <w:t>Actividad</w:t>
      </w:r>
      <w:r w:rsidR="00C47D13">
        <w:t>es</w:t>
      </w:r>
      <w:r w:rsidR="00FF27CF">
        <w:t xml:space="preserve"> 0</w:t>
      </w:r>
      <w:r w:rsidR="00E912A9">
        <w:t>9 y 10</w:t>
      </w:r>
      <w:r>
        <w:t>:</w:t>
      </w:r>
      <w:r w:rsidR="00CE0DD0">
        <w:t xml:space="preserve"> </w:t>
      </w:r>
      <w:r w:rsidR="00E912A9">
        <w:t>¡Qué intensos!</w:t>
      </w:r>
    </w:p>
    <w:p w:rsidR="001B275C" w:rsidRDefault="0087290D" w:rsidP="0090038E">
      <w:pPr>
        <w:pStyle w:val="Ttulo2"/>
      </w:pPr>
      <w:r>
        <w:t>Presentación</w:t>
      </w:r>
    </w:p>
    <w:p w:rsidR="00CE0DD0" w:rsidRDefault="00CE0DD0" w:rsidP="000E63D4">
      <w:r>
        <w:t>Usaremos el</w:t>
      </w:r>
      <w:r w:rsidR="00FF27CF">
        <w:t xml:space="preserve"> sensor </w:t>
      </w:r>
      <w:r w:rsidR="00E912A9">
        <w:t xml:space="preserve">de nivel sonoro </w:t>
      </w:r>
      <w:r w:rsidR="0042457F">
        <w:t xml:space="preserve">Labdisc Gencsi </w:t>
      </w:r>
      <w:r>
        <w:t>para explorar nuestro entorno</w:t>
      </w:r>
      <w:r w:rsidR="0042457F">
        <w:t xml:space="preserve">, </w:t>
      </w:r>
      <w:r w:rsidR="00E912A9">
        <w:t>reflexionar sobre el cuidado de nuestros oídos y ver cómo cambia la intensidad del sonido a medida que nos alejamos de la fuente que lo produce.</w:t>
      </w:r>
    </w:p>
    <w:p w:rsidR="00113D60" w:rsidRDefault="00044FDD" w:rsidP="000E63D4">
      <w:pPr>
        <w:pStyle w:val="Ttulo2"/>
      </w:pPr>
      <w:r>
        <w:rPr>
          <w:noProof/>
        </w:rPr>
        <w:drawing>
          <wp:anchor distT="0" distB="0" distL="114300" distR="114300" simplePos="0" relativeHeight="251684864" behindDoc="0" locked="0" layoutInCell="1" allowOverlap="1">
            <wp:simplePos x="0" y="0"/>
            <wp:positionH relativeFrom="margin">
              <wp:align>right</wp:align>
            </wp:positionH>
            <wp:positionV relativeFrom="paragraph">
              <wp:posOffset>217280</wp:posOffset>
            </wp:positionV>
            <wp:extent cx="1800000" cy="1378800"/>
            <wp:effectExtent l="0" t="0" r="0" b="0"/>
            <wp:wrapSquare wrapText="left"/>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plashdBBarras.png"/>
                    <pic:cNvPicPr/>
                  </pic:nvPicPr>
                  <pic:blipFill>
                    <a:blip r:embed="rId8"/>
                    <a:stretch>
                      <a:fillRect/>
                    </a:stretch>
                  </pic:blipFill>
                  <pic:spPr>
                    <a:xfrm>
                      <a:off x="0" y="0"/>
                      <a:ext cx="1800000" cy="1378800"/>
                    </a:xfrm>
                    <a:prstGeom prst="rect">
                      <a:avLst/>
                    </a:prstGeom>
                  </pic:spPr>
                </pic:pic>
              </a:graphicData>
            </a:graphic>
            <wp14:sizeRelH relativeFrom="margin">
              <wp14:pctWidth>0</wp14:pctWidth>
            </wp14:sizeRelH>
            <wp14:sizeRelV relativeFrom="margin">
              <wp14:pctHeight>0</wp14:pctHeight>
            </wp14:sizeRelV>
          </wp:anchor>
        </w:drawing>
      </w:r>
      <w:r w:rsidR="00F64828">
        <w:t>Actividad 0</w:t>
      </w:r>
      <w:r w:rsidR="00E912A9">
        <w:t>9</w:t>
      </w:r>
      <w:r w:rsidR="00F64828">
        <w:t xml:space="preserve">: </w:t>
      </w:r>
      <w:r w:rsidR="00113D60">
        <w:t>Los sonidos a nuestro alrededor</w:t>
      </w:r>
    </w:p>
    <w:p w:rsidR="000E63D4" w:rsidRDefault="000E63D4" w:rsidP="00F64828">
      <w:pPr>
        <w:pStyle w:val="Ttulo3"/>
      </w:pPr>
      <w:r>
        <w:t>Materiales necesarios</w:t>
      </w:r>
    </w:p>
    <w:p w:rsidR="0042457F" w:rsidRDefault="0042457F" w:rsidP="0042457F">
      <w:pPr>
        <w:pStyle w:val="Prrafodelista"/>
        <w:numPr>
          <w:ilvl w:val="0"/>
          <w:numId w:val="23"/>
        </w:numPr>
      </w:pPr>
      <w:r>
        <w:t>Labdisc Gensci</w:t>
      </w:r>
    </w:p>
    <w:p w:rsidR="0042457F" w:rsidRDefault="0042457F" w:rsidP="0042457F">
      <w:pPr>
        <w:pStyle w:val="Prrafodelista"/>
        <w:numPr>
          <w:ilvl w:val="0"/>
          <w:numId w:val="23"/>
        </w:numPr>
      </w:pPr>
      <w:r>
        <w:t>Computadora, Tablet o celular cargado con el software Globilab</w:t>
      </w:r>
    </w:p>
    <w:p w:rsidR="00FF27CF" w:rsidRDefault="00FF27CF" w:rsidP="00F64828">
      <w:pPr>
        <w:pStyle w:val="Ttulo3"/>
      </w:pPr>
      <w:r>
        <w:t>Introducción</w:t>
      </w:r>
    </w:p>
    <w:p w:rsidR="00044FDD" w:rsidRDefault="00044FDD" w:rsidP="00044FDD">
      <w:pPr>
        <w:pStyle w:val="Ttulo4"/>
      </w:pPr>
      <w:r>
        <w:t>El sonido</w:t>
      </w:r>
    </w:p>
    <w:p w:rsidR="00113D60" w:rsidRDefault="00113D60" w:rsidP="00113D60">
      <w:r>
        <w:t>Estamos rodeados de sonido. Las fuentes de sonido varían desde el habla y la música, hasta los motores de motocicletas. Si el sonido puede ser causado por tantas cosas diferentes, ¿qué es realmente el sonido? ¿Cómo se crea? ¿Y cómo llega a nuestros oídos?</w:t>
      </w:r>
    </w:p>
    <w:p w:rsidR="00993F19" w:rsidRDefault="00113D60" w:rsidP="00113D60">
      <w:r>
        <w:t xml:space="preserve">Un objeto produce sonido cuando vibra. Cuando algo vibra y está rodeado por aire, </w:t>
      </w:r>
      <w:r w:rsidR="00993F19">
        <w:t xml:space="preserve">su movimiento comprime y descomprime el aire inmediatamente vecino, este hace lo mismo sobre el aire que está un poco más allá </w:t>
      </w:r>
      <w:r>
        <w:t xml:space="preserve">y de esta manera la perturbación se expande y transporta </w:t>
      </w:r>
      <w:r w:rsidR="00993F19">
        <w:t>en la forma de ondas de compresión y descompresión.</w:t>
      </w:r>
    </w:p>
    <w:p w:rsidR="00993F19" w:rsidRDefault="00113D60" w:rsidP="00113D60">
      <w:r>
        <w:t>Las ondas sonoras se propagan en todas direcciones</w:t>
      </w:r>
      <w:r w:rsidR="00993F19">
        <w:t xml:space="preserve"> y con una velocidad bastante alta que, a la altura del mar en el planeta Tierra, es de aproximadamente 340 metros por segundo.</w:t>
      </w:r>
    </w:p>
    <w:p w:rsidR="00993F19" w:rsidRDefault="00993F19" w:rsidP="00113D60">
      <w:r>
        <w:t>La energía que transporta el sonido es sumamente pequeña, por lo que todos los animales que tenemos la capacidad de escuchar hemos desarrollado mecanismos sumamente sensibles en nuestros oídos, que es preciso aprender a cuidar.</w:t>
      </w:r>
    </w:p>
    <w:p w:rsidR="00516D89" w:rsidRDefault="00516D89" w:rsidP="00516D89">
      <w:pPr>
        <w:pStyle w:val="Ttulo4"/>
      </w:pPr>
      <w:r>
        <w:t>Una unidad un poco extraña: el decibelio (o decibel o dB)</w:t>
      </w:r>
    </w:p>
    <w:p w:rsidR="00993F19" w:rsidRDefault="00516D89" w:rsidP="00993F19">
      <w:r>
        <w:t xml:space="preserve">El </w:t>
      </w:r>
      <w:r w:rsidR="00993F19">
        <w:t>oído humano</w:t>
      </w:r>
      <w:r w:rsidR="00B7759C">
        <w:t xml:space="preserve"> </w:t>
      </w:r>
      <w:r>
        <w:t xml:space="preserve">se </w:t>
      </w:r>
      <w:r w:rsidR="00B7759C">
        <w:t>adapta automáticamente para escuchar sonidos con muy distinto volumen</w:t>
      </w:r>
      <w:r w:rsidR="00BB28C3">
        <w:t>: t</w:t>
      </w:r>
      <w:r w:rsidR="00993F19">
        <w:t xml:space="preserve">us oídos pueden escuchar desde una hoja que cae sobre </w:t>
      </w:r>
      <w:r w:rsidR="00BB28C3">
        <w:t xml:space="preserve">al piso </w:t>
      </w:r>
      <w:r w:rsidR="00993F19">
        <w:t xml:space="preserve">hasta </w:t>
      </w:r>
      <w:r w:rsidR="00BB28C3">
        <w:t xml:space="preserve">la turbina de un avión. ¡Y la relación de potencia entre estos dos sonidos es de </w:t>
      </w:r>
      <w:r w:rsidR="00993F19">
        <w:t>aproximadamente 1</w:t>
      </w:r>
      <w:r>
        <w:t>.</w:t>
      </w:r>
      <w:r w:rsidR="00993F19">
        <w:t>000</w:t>
      </w:r>
      <w:r>
        <w:t>.</w:t>
      </w:r>
      <w:r w:rsidR="00993F19">
        <w:t>000</w:t>
      </w:r>
      <w:r>
        <w:t>.</w:t>
      </w:r>
      <w:r w:rsidR="00993F19">
        <w:t>000</w:t>
      </w:r>
      <w:r>
        <w:t>.</w:t>
      </w:r>
      <w:r w:rsidR="00993F19">
        <w:t>000 veces</w:t>
      </w:r>
      <w:r w:rsidR="00BB28C3">
        <w:t>!</w:t>
      </w:r>
      <w:r>
        <w:t xml:space="preserve"> (sí, es un billón)</w:t>
      </w:r>
    </w:p>
    <w:p w:rsidR="00516D89" w:rsidRDefault="00516D89" w:rsidP="00993F19">
      <w:r>
        <w:t>Si representáramos la intensidad sonora de la manera convencional, tendríamos que manejar números enormes, los gráficos serían muy difíciles de leer (algunas intensidades serían tan chiquititas que ni las verías o habría que dibujar gráficos de kilómetros de alto) y lo más importante: no te darían una indicación de cuán fuerte escuchás algo, porque te das cuenta de que el patio de la escuela en el recreo es más ruidoso que el dormitorio de tu casa pero de ninguna manera dirías que es 1000 veces más ruidoso ¿no?</w:t>
      </w:r>
    </w:p>
    <w:p w:rsidR="00516D89" w:rsidRDefault="00516D89" w:rsidP="00993F19">
      <w:r>
        <w:t>La escala en decibeles para los sonidos atiende los dos problemas a la vez</w:t>
      </w:r>
      <w:r w:rsidR="00BA2AD3">
        <w:t>:</w:t>
      </w:r>
      <w:r>
        <w:t xml:space="preserve"> Se arranca con el valor 0 dB para el sonido más tenue que un oído humano es capaz de percibir </w:t>
      </w:r>
      <w:r w:rsidR="00BA2AD3">
        <w:t>y se la construye de manera tal que cada vez que algo es 10 veces más ruidoso, la escala crece 10 dB.</w:t>
      </w:r>
    </w:p>
    <w:p w:rsidR="00BA2AD3" w:rsidRDefault="00BA2AD3" w:rsidP="00993F19">
      <w:r>
        <w:t>De esta manera, si escuchamos el ruido del escape de un auto a 70 dB y luego un micro es 10 veces más ruidoso, recibiremos 80 dB y sí más tarde el escape de una moto es 10 veces más ruidosa que el del micro (¡pero 100 veces más ruidosa que el auto!) recibiremos 90 dB.</w:t>
      </w:r>
    </w:p>
    <w:p w:rsidR="00BA2AD3" w:rsidRDefault="00BA2AD3">
      <w:pPr>
        <w:tabs>
          <w:tab w:val="clear" w:pos="9979"/>
        </w:tabs>
        <w:spacing w:before="0"/>
        <w:jc w:val="left"/>
      </w:pPr>
      <w:r>
        <w:br w:type="page"/>
      </w:r>
    </w:p>
    <w:p w:rsidR="00993F19" w:rsidRDefault="00993F19" w:rsidP="00993F19">
      <w:r>
        <w:lastRenderedPageBreak/>
        <w:t>Aquí</w:t>
      </w:r>
      <w:r w:rsidR="00BA2AD3">
        <w:t xml:space="preserve"> te mostramos </w:t>
      </w:r>
      <w:r>
        <w:t xml:space="preserve">algunos sonidos comunes y sus </w:t>
      </w:r>
      <w:r w:rsidR="00BA2AD3">
        <w:t>medidas típicas en</w:t>
      </w:r>
      <w:r>
        <w:t xml:space="preserve"> decibeles:</w:t>
      </w:r>
    </w:p>
    <w:p w:rsidR="00F44F0D" w:rsidRDefault="00F44F0D" w:rsidP="00993F19"/>
    <w:tbl>
      <w:tblPr>
        <w:tblStyle w:val="Tablaconcuadrcula"/>
        <w:tblW w:w="0" w:type="auto"/>
        <w:jc w:val="center"/>
        <w:tblLook w:val="04A0" w:firstRow="1" w:lastRow="0" w:firstColumn="1" w:lastColumn="0" w:noHBand="0" w:noVBand="1"/>
      </w:tblPr>
      <w:tblGrid>
        <w:gridCol w:w="5026"/>
        <w:gridCol w:w="1490"/>
      </w:tblGrid>
      <w:tr w:rsidR="00BB28C3" w:rsidRPr="00B11C71" w:rsidTr="00B241BF">
        <w:trPr>
          <w:jc w:val="center"/>
        </w:trPr>
        <w:tc>
          <w:tcPr>
            <w:tcW w:w="5026" w:type="dxa"/>
            <w:tcBorders>
              <w:bottom w:val="single" w:sz="4" w:space="0" w:color="auto"/>
            </w:tcBorders>
            <w:shd w:val="clear" w:color="auto" w:fill="BFBFBF" w:themeFill="background1" w:themeFillShade="BF"/>
          </w:tcPr>
          <w:p w:rsidR="00BB28C3" w:rsidRPr="00B11C71" w:rsidRDefault="00BB28C3" w:rsidP="00993F19">
            <w:pPr>
              <w:rPr>
                <w:b/>
                <w:bCs/>
              </w:rPr>
            </w:pPr>
            <w:r w:rsidRPr="00B11C71">
              <w:rPr>
                <w:b/>
                <w:bCs/>
              </w:rPr>
              <w:t>Fuente</w:t>
            </w:r>
          </w:p>
        </w:tc>
        <w:tc>
          <w:tcPr>
            <w:tcW w:w="1490" w:type="dxa"/>
            <w:tcBorders>
              <w:bottom w:val="single" w:sz="4" w:space="0" w:color="auto"/>
            </w:tcBorders>
            <w:shd w:val="clear" w:color="auto" w:fill="BFBFBF" w:themeFill="background1" w:themeFillShade="BF"/>
          </w:tcPr>
          <w:p w:rsidR="00BB28C3" w:rsidRPr="00B11C71" w:rsidRDefault="00BB28C3" w:rsidP="00BB28C3">
            <w:pPr>
              <w:jc w:val="center"/>
              <w:rPr>
                <w:b/>
                <w:bCs/>
              </w:rPr>
            </w:pPr>
            <w:r w:rsidRPr="00B11C71">
              <w:rPr>
                <w:b/>
                <w:bCs/>
              </w:rPr>
              <w:t>Intensidad sonora</w:t>
            </w:r>
          </w:p>
        </w:tc>
      </w:tr>
      <w:tr w:rsidR="00BB28C3" w:rsidTr="00F44F0D">
        <w:trPr>
          <w:jc w:val="center"/>
        </w:trPr>
        <w:tc>
          <w:tcPr>
            <w:tcW w:w="5026" w:type="dxa"/>
            <w:tcBorders>
              <w:bottom w:val="single" w:sz="4" w:space="0" w:color="auto"/>
            </w:tcBorders>
            <w:shd w:val="clear" w:color="auto" w:fill="FF0000"/>
          </w:tcPr>
          <w:p w:rsidR="00BB28C3" w:rsidRDefault="00BB28C3" w:rsidP="00993F19">
            <w:r>
              <w:t>Turbina de avión a 50 m</w:t>
            </w:r>
          </w:p>
        </w:tc>
        <w:tc>
          <w:tcPr>
            <w:tcW w:w="1490" w:type="dxa"/>
            <w:tcBorders>
              <w:bottom w:val="single" w:sz="4" w:space="0" w:color="auto"/>
            </w:tcBorders>
            <w:shd w:val="clear" w:color="auto" w:fill="FF0000"/>
          </w:tcPr>
          <w:p w:rsidR="00BB28C3" w:rsidRDefault="00BB28C3" w:rsidP="00BB28C3">
            <w:pPr>
              <w:jc w:val="center"/>
            </w:pPr>
            <w:r>
              <w:t>140 dB</w:t>
            </w:r>
          </w:p>
        </w:tc>
      </w:tr>
      <w:tr w:rsidR="00BB28C3" w:rsidTr="00F44F0D">
        <w:trPr>
          <w:jc w:val="center"/>
        </w:trPr>
        <w:tc>
          <w:tcPr>
            <w:tcW w:w="5026" w:type="dxa"/>
            <w:tcBorders>
              <w:bottom w:val="single" w:sz="4" w:space="0" w:color="auto"/>
            </w:tcBorders>
            <w:shd w:val="clear" w:color="auto" w:fill="FF0000"/>
          </w:tcPr>
          <w:p w:rsidR="00BB28C3" w:rsidRDefault="00BB28C3" w:rsidP="00993F19">
            <w:r>
              <w:t>Intensidad que produce dolor en los oídos</w:t>
            </w:r>
          </w:p>
        </w:tc>
        <w:tc>
          <w:tcPr>
            <w:tcW w:w="1490" w:type="dxa"/>
            <w:tcBorders>
              <w:bottom w:val="single" w:sz="4" w:space="0" w:color="auto"/>
            </w:tcBorders>
            <w:shd w:val="clear" w:color="auto" w:fill="FF0000"/>
          </w:tcPr>
          <w:p w:rsidR="00BB28C3" w:rsidRDefault="00BB28C3" w:rsidP="00BA2AD3">
            <w:pPr>
              <w:jc w:val="center"/>
            </w:pPr>
            <w:r>
              <w:t>130 dB</w:t>
            </w:r>
          </w:p>
        </w:tc>
      </w:tr>
      <w:tr w:rsidR="00BB28C3" w:rsidTr="00F44F0D">
        <w:trPr>
          <w:jc w:val="center"/>
        </w:trPr>
        <w:tc>
          <w:tcPr>
            <w:tcW w:w="5026" w:type="dxa"/>
            <w:tcBorders>
              <w:bottom w:val="single" w:sz="4" w:space="0" w:color="auto"/>
            </w:tcBorders>
            <w:shd w:val="clear" w:color="auto" w:fill="FF3300"/>
          </w:tcPr>
          <w:p w:rsidR="00BB28C3" w:rsidRDefault="00BB28C3" w:rsidP="00993F19">
            <w:r>
              <w:t>Intensidad que produce incomodidad</w:t>
            </w:r>
          </w:p>
        </w:tc>
        <w:tc>
          <w:tcPr>
            <w:tcW w:w="1490" w:type="dxa"/>
            <w:tcBorders>
              <w:bottom w:val="single" w:sz="4" w:space="0" w:color="auto"/>
            </w:tcBorders>
            <w:shd w:val="clear" w:color="auto" w:fill="FF3300"/>
          </w:tcPr>
          <w:p w:rsidR="00BB28C3" w:rsidRDefault="00BB28C3" w:rsidP="00BB28C3">
            <w:pPr>
              <w:jc w:val="center"/>
            </w:pPr>
            <w:r>
              <w:t>120 dB</w:t>
            </w:r>
          </w:p>
        </w:tc>
      </w:tr>
      <w:tr w:rsidR="00BB28C3" w:rsidTr="00F44F0D">
        <w:trPr>
          <w:jc w:val="center"/>
        </w:trPr>
        <w:tc>
          <w:tcPr>
            <w:tcW w:w="5026" w:type="dxa"/>
            <w:shd w:val="clear" w:color="auto" w:fill="FF9933"/>
          </w:tcPr>
          <w:p w:rsidR="00BB28C3" w:rsidRDefault="00BB28C3" w:rsidP="00993F19">
            <w:r>
              <w:t>Motosierra a 1 m</w:t>
            </w:r>
          </w:p>
        </w:tc>
        <w:tc>
          <w:tcPr>
            <w:tcW w:w="1490" w:type="dxa"/>
            <w:shd w:val="clear" w:color="auto" w:fill="FF9933"/>
          </w:tcPr>
          <w:p w:rsidR="00BB28C3" w:rsidRDefault="00BB28C3" w:rsidP="00BB28C3">
            <w:pPr>
              <w:jc w:val="center"/>
            </w:pPr>
            <w:r>
              <w:t>110 dB</w:t>
            </w:r>
          </w:p>
        </w:tc>
      </w:tr>
      <w:tr w:rsidR="00BB28C3" w:rsidTr="00F44F0D">
        <w:trPr>
          <w:jc w:val="center"/>
        </w:trPr>
        <w:tc>
          <w:tcPr>
            <w:tcW w:w="5026" w:type="dxa"/>
            <w:tcBorders>
              <w:bottom w:val="single" w:sz="4" w:space="0" w:color="auto"/>
            </w:tcBorders>
            <w:shd w:val="clear" w:color="auto" w:fill="FF9933"/>
          </w:tcPr>
          <w:p w:rsidR="00BB28C3" w:rsidRDefault="00BB28C3" w:rsidP="00993F19">
            <w:r>
              <w:t>Boliche, estando parado a 1 m del bafle</w:t>
            </w:r>
          </w:p>
        </w:tc>
        <w:tc>
          <w:tcPr>
            <w:tcW w:w="1490" w:type="dxa"/>
            <w:tcBorders>
              <w:bottom w:val="single" w:sz="4" w:space="0" w:color="auto"/>
            </w:tcBorders>
            <w:shd w:val="clear" w:color="auto" w:fill="FF9933"/>
          </w:tcPr>
          <w:p w:rsidR="00BB28C3" w:rsidRDefault="00BB28C3" w:rsidP="00BB28C3">
            <w:pPr>
              <w:jc w:val="center"/>
            </w:pPr>
            <w:r>
              <w:t>100 dB</w:t>
            </w:r>
          </w:p>
        </w:tc>
      </w:tr>
      <w:tr w:rsidR="00BB28C3" w:rsidTr="00F44F0D">
        <w:trPr>
          <w:jc w:val="center"/>
        </w:trPr>
        <w:tc>
          <w:tcPr>
            <w:tcW w:w="5026" w:type="dxa"/>
            <w:shd w:val="clear" w:color="auto" w:fill="FFCC00"/>
          </w:tcPr>
          <w:p w:rsidR="00BB28C3" w:rsidRDefault="00BB28C3" w:rsidP="00993F19">
            <w:r>
              <w:t>Camión gasolero a 10 m</w:t>
            </w:r>
          </w:p>
        </w:tc>
        <w:tc>
          <w:tcPr>
            <w:tcW w:w="1490" w:type="dxa"/>
            <w:shd w:val="clear" w:color="auto" w:fill="FFCC00"/>
          </w:tcPr>
          <w:p w:rsidR="00BB28C3" w:rsidRDefault="00BB28C3" w:rsidP="00BB28C3">
            <w:pPr>
              <w:jc w:val="center"/>
            </w:pPr>
            <w:r>
              <w:t>90 dB</w:t>
            </w:r>
          </w:p>
        </w:tc>
      </w:tr>
      <w:tr w:rsidR="00BB28C3" w:rsidTr="00F44F0D">
        <w:trPr>
          <w:jc w:val="center"/>
        </w:trPr>
        <w:tc>
          <w:tcPr>
            <w:tcW w:w="5026" w:type="dxa"/>
            <w:shd w:val="clear" w:color="auto" w:fill="FFFF00"/>
          </w:tcPr>
          <w:p w:rsidR="00BB28C3" w:rsidRDefault="00BB28C3" w:rsidP="00993F19">
            <w:r>
              <w:t>Orilla de una avenida transitada</w:t>
            </w:r>
          </w:p>
        </w:tc>
        <w:tc>
          <w:tcPr>
            <w:tcW w:w="1490" w:type="dxa"/>
            <w:shd w:val="clear" w:color="auto" w:fill="FFFF00"/>
          </w:tcPr>
          <w:p w:rsidR="00BB28C3" w:rsidRDefault="00BB28C3" w:rsidP="00BB28C3">
            <w:pPr>
              <w:jc w:val="center"/>
            </w:pPr>
            <w:r>
              <w:t>80 dB</w:t>
            </w:r>
          </w:p>
        </w:tc>
      </w:tr>
      <w:tr w:rsidR="00BB28C3" w:rsidTr="00F44F0D">
        <w:trPr>
          <w:jc w:val="center"/>
        </w:trPr>
        <w:tc>
          <w:tcPr>
            <w:tcW w:w="5026" w:type="dxa"/>
            <w:tcBorders>
              <w:bottom w:val="single" w:sz="4" w:space="0" w:color="auto"/>
            </w:tcBorders>
            <w:shd w:val="clear" w:color="auto" w:fill="FFFF00"/>
          </w:tcPr>
          <w:p w:rsidR="00BB28C3" w:rsidRDefault="00BB28C3" w:rsidP="00993F19">
            <w:r>
              <w:t>Aspiradora a 1 m</w:t>
            </w:r>
          </w:p>
        </w:tc>
        <w:tc>
          <w:tcPr>
            <w:tcW w:w="1490" w:type="dxa"/>
            <w:tcBorders>
              <w:bottom w:val="single" w:sz="4" w:space="0" w:color="auto"/>
            </w:tcBorders>
            <w:shd w:val="clear" w:color="auto" w:fill="FFFF00"/>
          </w:tcPr>
          <w:p w:rsidR="00BB28C3" w:rsidRDefault="00BB28C3" w:rsidP="00BB28C3">
            <w:pPr>
              <w:jc w:val="center"/>
            </w:pPr>
            <w:r>
              <w:t>70 dB</w:t>
            </w:r>
          </w:p>
        </w:tc>
      </w:tr>
      <w:tr w:rsidR="00BB28C3" w:rsidTr="00F44F0D">
        <w:trPr>
          <w:jc w:val="center"/>
        </w:trPr>
        <w:tc>
          <w:tcPr>
            <w:tcW w:w="5026" w:type="dxa"/>
            <w:tcBorders>
              <w:bottom w:val="single" w:sz="4" w:space="0" w:color="auto"/>
            </w:tcBorders>
            <w:shd w:val="clear" w:color="auto" w:fill="99FF33"/>
          </w:tcPr>
          <w:p w:rsidR="00BB28C3" w:rsidRDefault="00BB28C3" w:rsidP="00993F19">
            <w:r>
              <w:t>Conversación normal a 1 m</w:t>
            </w:r>
            <w:r w:rsidR="004033D4">
              <w:t>, ruido de fondo de una oficina</w:t>
            </w:r>
          </w:p>
        </w:tc>
        <w:tc>
          <w:tcPr>
            <w:tcW w:w="1490" w:type="dxa"/>
            <w:tcBorders>
              <w:bottom w:val="single" w:sz="4" w:space="0" w:color="auto"/>
            </w:tcBorders>
            <w:shd w:val="clear" w:color="auto" w:fill="99FF33"/>
          </w:tcPr>
          <w:p w:rsidR="00BB28C3" w:rsidRDefault="00BB28C3" w:rsidP="00BB28C3">
            <w:pPr>
              <w:jc w:val="center"/>
            </w:pPr>
            <w:r>
              <w:t>60 dB</w:t>
            </w:r>
          </w:p>
        </w:tc>
      </w:tr>
      <w:tr w:rsidR="00BB28C3" w:rsidTr="00F44F0D">
        <w:trPr>
          <w:jc w:val="center"/>
        </w:trPr>
        <w:tc>
          <w:tcPr>
            <w:tcW w:w="5026" w:type="dxa"/>
            <w:shd w:val="clear" w:color="auto" w:fill="33CC33"/>
          </w:tcPr>
          <w:p w:rsidR="00BB28C3" w:rsidRDefault="00BB28C3" w:rsidP="00993F19">
            <w:r>
              <w:t>Casa familiar</w:t>
            </w:r>
          </w:p>
        </w:tc>
        <w:tc>
          <w:tcPr>
            <w:tcW w:w="1490" w:type="dxa"/>
            <w:shd w:val="clear" w:color="auto" w:fill="33CC33"/>
          </w:tcPr>
          <w:p w:rsidR="00BB28C3" w:rsidRDefault="00BB28C3" w:rsidP="00BB28C3">
            <w:pPr>
              <w:jc w:val="center"/>
            </w:pPr>
            <w:r>
              <w:t>50 dB</w:t>
            </w:r>
          </w:p>
        </w:tc>
      </w:tr>
      <w:tr w:rsidR="00BB28C3" w:rsidTr="00F44F0D">
        <w:trPr>
          <w:jc w:val="center"/>
        </w:trPr>
        <w:tc>
          <w:tcPr>
            <w:tcW w:w="5026" w:type="dxa"/>
            <w:shd w:val="clear" w:color="auto" w:fill="33CC33"/>
          </w:tcPr>
          <w:p w:rsidR="00BB28C3" w:rsidRDefault="00BB28C3" w:rsidP="00993F19">
            <w:r>
              <w:t>Biblioteca</w:t>
            </w:r>
          </w:p>
        </w:tc>
        <w:tc>
          <w:tcPr>
            <w:tcW w:w="1490" w:type="dxa"/>
            <w:shd w:val="clear" w:color="auto" w:fill="33CC33"/>
          </w:tcPr>
          <w:p w:rsidR="00BB28C3" w:rsidRDefault="00BB28C3" w:rsidP="00BB28C3">
            <w:pPr>
              <w:jc w:val="center"/>
            </w:pPr>
            <w:r>
              <w:t>40 dB</w:t>
            </w:r>
          </w:p>
        </w:tc>
      </w:tr>
      <w:tr w:rsidR="00BB28C3" w:rsidTr="00F44F0D">
        <w:trPr>
          <w:jc w:val="center"/>
        </w:trPr>
        <w:tc>
          <w:tcPr>
            <w:tcW w:w="5026" w:type="dxa"/>
            <w:tcBorders>
              <w:bottom w:val="single" w:sz="4" w:space="0" w:color="auto"/>
            </w:tcBorders>
            <w:shd w:val="clear" w:color="auto" w:fill="33CC33"/>
          </w:tcPr>
          <w:p w:rsidR="00BB28C3" w:rsidRDefault="00BB28C3" w:rsidP="00993F19">
            <w:r>
              <w:t>Dormitorio, a la noche y en el campo</w:t>
            </w:r>
          </w:p>
        </w:tc>
        <w:tc>
          <w:tcPr>
            <w:tcW w:w="1490" w:type="dxa"/>
            <w:tcBorders>
              <w:bottom w:val="single" w:sz="4" w:space="0" w:color="auto"/>
            </w:tcBorders>
            <w:shd w:val="clear" w:color="auto" w:fill="33CC33"/>
          </w:tcPr>
          <w:p w:rsidR="00BB28C3" w:rsidRDefault="00BB28C3" w:rsidP="00BB28C3">
            <w:pPr>
              <w:jc w:val="center"/>
            </w:pPr>
            <w:r>
              <w:t>30 dB</w:t>
            </w:r>
          </w:p>
        </w:tc>
      </w:tr>
      <w:tr w:rsidR="00BB28C3" w:rsidTr="00F44F0D">
        <w:trPr>
          <w:jc w:val="center"/>
        </w:trPr>
        <w:tc>
          <w:tcPr>
            <w:tcW w:w="5026" w:type="dxa"/>
            <w:shd w:val="clear" w:color="auto" w:fill="006600"/>
          </w:tcPr>
          <w:p w:rsidR="00BB28C3" w:rsidRDefault="00BB28C3" w:rsidP="00993F19">
            <w:r>
              <w:t>Ruido de fondo en un estudio de radio o TV</w:t>
            </w:r>
          </w:p>
        </w:tc>
        <w:tc>
          <w:tcPr>
            <w:tcW w:w="1490" w:type="dxa"/>
            <w:shd w:val="clear" w:color="auto" w:fill="006600"/>
          </w:tcPr>
          <w:p w:rsidR="00BB28C3" w:rsidRDefault="00BB28C3" w:rsidP="00BB28C3">
            <w:pPr>
              <w:jc w:val="center"/>
            </w:pPr>
            <w:r>
              <w:t>20 dB</w:t>
            </w:r>
          </w:p>
        </w:tc>
      </w:tr>
      <w:tr w:rsidR="00BB28C3" w:rsidTr="00F44F0D">
        <w:trPr>
          <w:jc w:val="center"/>
        </w:trPr>
        <w:tc>
          <w:tcPr>
            <w:tcW w:w="5026" w:type="dxa"/>
            <w:shd w:val="clear" w:color="auto" w:fill="006600"/>
          </w:tcPr>
          <w:p w:rsidR="00BB28C3" w:rsidRDefault="00B11C71" w:rsidP="00993F19">
            <w:r>
              <w:t>Hojas mecidas por el viento a la distancia</w:t>
            </w:r>
          </w:p>
        </w:tc>
        <w:tc>
          <w:tcPr>
            <w:tcW w:w="1490" w:type="dxa"/>
            <w:shd w:val="clear" w:color="auto" w:fill="006600"/>
          </w:tcPr>
          <w:p w:rsidR="00BB28C3" w:rsidRDefault="00B11C71" w:rsidP="00BB28C3">
            <w:pPr>
              <w:jc w:val="center"/>
            </w:pPr>
            <w:r>
              <w:t>10 dB</w:t>
            </w:r>
          </w:p>
        </w:tc>
      </w:tr>
      <w:tr w:rsidR="00BB28C3" w:rsidTr="00F44F0D">
        <w:trPr>
          <w:jc w:val="center"/>
        </w:trPr>
        <w:tc>
          <w:tcPr>
            <w:tcW w:w="5026" w:type="dxa"/>
            <w:shd w:val="clear" w:color="auto" w:fill="006600"/>
          </w:tcPr>
          <w:p w:rsidR="00BB28C3" w:rsidRDefault="00B11C71" w:rsidP="00993F19">
            <w:r>
              <w:t>Sonido apenas perceptible para un oído joven y sano</w:t>
            </w:r>
          </w:p>
        </w:tc>
        <w:tc>
          <w:tcPr>
            <w:tcW w:w="1490" w:type="dxa"/>
            <w:shd w:val="clear" w:color="auto" w:fill="006600"/>
          </w:tcPr>
          <w:p w:rsidR="00BB28C3" w:rsidRDefault="00B11C71" w:rsidP="00BB28C3">
            <w:pPr>
              <w:jc w:val="center"/>
            </w:pPr>
            <w:r>
              <w:t>0 dB</w:t>
            </w:r>
          </w:p>
        </w:tc>
      </w:tr>
    </w:tbl>
    <w:p w:rsidR="00BB28C3" w:rsidRDefault="00BB28C3" w:rsidP="00993F19"/>
    <w:p w:rsidR="00240D73" w:rsidRDefault="00240D73" w:rsidP="00F64828">
      <w:pPr>
        <w:pStyle w:val="Ttulo3"/>
      </w:pPr>
      <w:r>
        <w:t>Preparación</w:t>
      </w:r>
      <w:r w:rsidR="00A62C97">
        <w:t xml:space="preserve"> de la actividad</w:t>
      </w:r>
    </w:p>
    <w:p w:rsidR="00240D73" w:rsidRDefault="00240D73" w:rsidP="001E5D77">
      <w:pPr>
        <w:pStyle w:val="Prrafodelista"/>
        <w:numPr>
          <w:ilvl w:val="0"/>
          <w:numId w:val="28"/>
        </w:numPr>
        <w:spacing w:before="60"/>
        <w:ind w:left="714" w:hanging="357"/>
        <w:contextualSpacing w:val="0"/>
      </w:pPr>
      <w:r>
        <w:t xml:space="preserve">Encendé tu Labdisc </w:t>
      </w:r>
      <w:r>
        <w:rPr>
          <w:noProof/>
        </w:rPr>
        <w:drawing>
          <wp:inline distT="0" distB="0" distL="0" distR="0" wp14:anchorId="5998DA53" wp14:editId="57FC8BF3">
            <wp:extent cx="207801" cy="106787"/>
            <wp:effectExtent l="0" t="0" r="1905"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claEscape.png"/>
                    <pic:cNvPicPr/>
                  </pic:nvPicPr>
                  <pic:blipFill>
                    <a:blip r:embed="rId9"/>
                    <a:stretch>
                      <a:fillRect/>
                    </a:stretch>
                  </pic:blipFill>
                  <pic:spPr>
                    <a:xfrm>
                      <a:off x="0" y="0"/>
                      <a:ext cx="218616" cy="112345"/>
                    </a:xfrm>
                    <a:prstGeom prst="rect">
                      <a:avLst/>
                    </a:prstGeom>
                  </pic:spPr>
                </pic:pic>
              </a:graphicData>
            </a:graphic>
          </wp:inline>
        </w:drawing>
      </w:r>
      <w:r>
        <w:t>.</w:t>
      </w:r>
    </w:p>
    <w:p w:rsidR="00240D73" w:rsidRDefault="00240D73" w:rsidP="001E5D77">
      <w:pPr>
        <w:pStyle w:val="Prrafodelista"/>
        <w:numPr>
          <w:ilvl w:val="0"/>
          <w:numId w:val="28"/>
        </w:numPr>
        <w:spacing w:before="60"/>
        <w:ind w:left="714" w:hanging="357"/>
        <w:contextualSpacing w:val="0"/>
      </w:pPr>
      <w:r>
        <w:t xml:space="preserve">Girá la guarda celeste hasta que quede descubierto el </w:t>
      </w:r>
      <w:r w:rsidR="004033D4">
        <w:t>micrófono,</w:t>
      </w:r>
      <w:r>
        <w:t xml:space="preserve"> que está ubicado justo debajo del botón que tiene </w:t>
      </w:r>
      <w:bookmarkStart w:id="0" w:name="_GoBack"/>
      <w:bookmarkEnd w:id="0"/>
      <w:r>
        <w:t xml:space="preserve">dibujado un </w:t>
      </w:r>
      <w:r w:rsidR="004033D4">
        <w:t>micrófono</w:t>
      </w:r>
      <w:r>
        <w:t xml:space="preserve"> </w:t>
      </w:r>
      <w:r w:rsidR="004033D4">
        <w:rPr>
          <w:noProof/>
        </w:rPr>
        <w:drawing>
          <wp:inline distT="0" distB="0" distL="0" distR="0">
            <wp:extent cx="167438" cy="14100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onMicdB.jpg"/>
                    <pic:cNvPicPr/>
                  </pic:nvPicPr>
                  <pic:blipFill>
                    <a:blip r:embed="rId10"/>
                    <a:stretch>
                      <a:fillRect/>
                    </a:stretch>
                  </pic:blipFill>
                  <pic:spPr>
                    <a:xfrm>
                      <a:off x="0" y="0"/>
                      <a:ext cx="176415" cy="148560"/>
                    </a:xfrm>
                    <a:prstGeom prst="rect">
                      <a:avLst/>
                    </a:prstGeom>
                  </pic:spPr>
                </pic:pic>
              </a:graphicData>
            </a:graphic>
          </wp:inline>
        </w:drawing>
      </w:r>
    </w:p>
    <w:p w:rsidR="00240D73" w:rsidRDefault="00240D73" w:rsidP="001E5D77">
      <w:pPr>
        <w:pStyle w:val="Prrafodelista"/>
        <w:numPr>
          <w:ilvl w:val="0"/>
          <w:numId w:val="28"/>
        </w:numPr>
        <w:spacing w:before="60"/>
        <w:ind w:left="714" w:hanging="357"/>
        <w:contextualSpacing w:val="0"/>
      </w:pPr>
      <w:r>
        <w:t xml:space="preserve">Apretá el botón con el </w:t>
      </w:r>
      <w:r w:rsidR="00517718">
        <w:t xml:space="preserve">micrófono </w:t>
      </w:r>
      <w:r w:rsidR="00517718">
        <w:rPr>
          <w:noProof/>
        </w:rPr>
        <w:drawing>
          <wp:inline distT="0" distB="0" distL="0" distR="0" wp14:anchorId="787820BC" wp14:editId="338CB86B">
            <wp:extent cx="167438" cy="141000"/>
            <wp:effectExtent l="0" t="0" r="444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onMicdB.jpg"/>
                    <pic:cNvPicPr/>
                  </pic:nvPicPr>
                  <pic:blipFill>
                    <a:blip r:embed="rId10"/>
                    <a:stretch>
                      <a:fillRect/>
                    </a:stretch>
                  </pic:blipFill>
                  <pic:spPr>
                    <a:xfrm>
                      <a:off x="0" y="0"/>
                      <a:ext cx="176415" cy="148560"/>
                    </a:xfrm>
                    <a:prstGeom prst="rect">
                      <a:avLst/>
                    </a:prstGeom>
                  </pic:spPr>
                </pic:pic>
              </a:graphicData>
            </a:graphic>
          </wp:inline>
        </w:drawing>
      </w:r>
      <w:r>
        <w:t>. La pantalla indicará “</w:t>
      </w:r>
      <w:r w:rsidR="00517718">
        <w:t>Nivel de Sonido, dB</w:t>
      </w:r>
      <w:r>
        <w:t>”</w:t>
      </w:r>
    </w:p>
    <w:p w:rsidR="00240D73" w:rsidRDefault="00B241BF" w:rsidP="001E5D77">
      <w:pPr>
        <w:pStyle w:val="Prrafodelista"/>
        <w:numPr>
          <w:ilvl w:val="0"/>
          <w:numId w:val="28"/>
        </w:numPr>
        <w:spacing w:before="60"/>
        <w:ind w:left="714" w:hanging="357"/>
        <w:contextualSpacing w:val="0"/>
      </w:pPr>
      <w:r>
        <w:rPr>
          <w:noProof/>
        </w:rPr>
        <w:drawing>
          <wp:anchor distT="0" distB="0" distL="114300" distR="114300" simplePos="0" relativeHeight="251678720" behindDoc="0" locked="0" layoutInCell="1" allowOverlap="1">
            <wp:simplePos x="0" y="0"/>
            <wp:positionH relativeFrom="margin">
              <wp:align>right</wp:align>
            </wp:positionH>
            <wp:positionV relativeFrom="paragraph">
              <wp:posOffset>40005</wp:posOffset>
            </wp:positionV>
            <wp:extent cx="900000" cy="900000"/>
            <wp:effectExtent l="0" t="0" r="0" b="0"/>
            <wp:wrapSquare wrapText="lef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Rv0520.png"/>
                    <pic:cNvPicPr/>
                  </pic:nvPicPr>
                  <pic:blipFill>
                    <a:blip r:embed="rId11"/>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240D73">
        <w:t xml:space="preserve">Conectá el Labdisc a tu PC y configurá el software Globilab </w:t>
      </w:r>
      <w:r w:rsidR="00240D73">
        <w:rPr>
          <w:noProof/>
        </w:rPr>
        <w:drawing>
          <wp:inline distT="0" distB="0" distL="0" distR="0">
            <wp:extent cx="107315" cy="107315"/>
            <wp:effectExtent l="0" t="0" r="6985"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nuConfigurarLabdisc.png"/>
                    <pic:cNvPicPr/>
                  </pic:nvPicPr>
                  <pic:blipFill>
                    <a:blip r:embed="rId12"/>
                    <a:stretch>
                      <a:fillRect/>
                    </a:stretch>
                  </pic:blipFill>
                  <pic:spPr>
                    <a:xfrm>
                      <a:off x="0" y="0"/>
                      <a:ext cx="107495" cy="107495"/>
                    </a:xfrm>
                    <a:prstGeom prst="rect">
                      <a:avLst/>
                    </a:prstGeom>
                  </pic:spPr>
                </pic:pic>
              </a:graphicData>
            </a:graphic>
          </wp:inline>
        </w:drawing>
      </w:r>
      <w:r w:rsidR="00240D73">
        <w:t xml:space="preserve">para hacer </w:t>
      </w:r>
      <w:r w:rsidR="00517718">
        <w:t xml:space="preserve">hasta </w:t>
      </w:r>
      <w:r w:rsidR="00240D73">
        <w:t>10</w:t>
      </w:r>
      <w:r w:rsidR="00517718">
        <w:t>0</w:t>
      </w:r>
      <w:r w:rsidR="00240D73">
        <w:t xml:space="preserve"> lecturas </w:t>
      </w:r>
      <w:r w:rsidR="00517718">
        <w:t>manuales de intensidad sonora y coordenadas GPS</w:t>
      </w:r>
      <w:r w:rsidR="00240D73">
        <w:t xml:space="preserve">, mostrando el resultado en un gráfico de barras </w:t>
      </w:r>
      <w:r w:rsidR="00240D73">
        <w:rPr>
          <w:noProof/>
        </w:rPr>
        <w:drawing>
          <wp:inline distT="0" distB="0" distL="0" distR="0">
            <wp:extent cx="154532" cy="15453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nuBarras.png"/>
                    <pic:cNvPicPr/>
                  </pic:nvPicPr>
                  <pic:blipFill>
                    <a:blip r:embed="rId13"/>
                    <a:stretch>
                      <a:fillRect/>
                    </a:stretch>
                  </pic:blipFill>
                  <pic:spPr>
                    <a:xfrm>
                      <a:off x="0" y="0"/>
                      <a:ext cx="157116" cy="157116"/>
                    </a:xfrm>
                    <a:prstGeom prst="rect">
                      <a:avLst/>
                    </a:prstGeom>
                  </pic:spPr>
                </pic:pic>
              </a:graphicData>
            </a:graphic>
          </wp:inline>
        </w:drawing>
      </w:r>
    </w:p>
    <w:p w:rsidR="000B4450" w:rsidRDefault="000B4450" w:rsidP="00B241BF">
      <w:pPr>
        <w:pStyle w:val="Prrafodelista"/>
        <w:numPr>
          <w:ilvl w:val="0"/>
          <w:numId w:val="28"/>
        </w:numPr>
        <w:spacing w:before="60"/>
        <w:ind w:left="714" w:hanging="357"/>
        <w:contextualSpacing w:val="0"/>
        <w:jc w:val="left"/>
      </w:pPr>
      <w:r>
        <w:t xml:space="preserve">Podrás ver </w:t>
      </w:r>
      <w:r w:rsidR="00453FD4">
        <w:t>e</w:t>
      </w:r>
      <w:r>
        <w:t>stos pasos de configuración en</w:t>
      </w:r>
      <w:r w:rsidR="00453FD4">
        <w:t xml:space="preserve"> </w:t>
      </w:r>
      <w:hyperlink r:id="rId14" w:history="1">
        <w:r w:rsidR="00B241BF">
          <w:rPr>
            <w:rStyle w:val="Hipervnculo"/>
          </w:rPr>
          <w:t>http://www.labdisc.com.ar/videos/0520</w:t>
        </w:r>
      </w:hyperlink>
    </w:p>
    <w:p w:rsidR="000B4450" w:rsidRDefault="00B241BF" w:rsidP="00A62C97">
      <w:pPr>
        <w:pStyle w:val="Ttulo3"/>
      </w:pPr>
      <w:r>
        <w:t>P</w:t>
      </w:r>
      <w:r w:rsidR="00A110FB">
        <w:t>asos</w:t>
      </w:r>
    </w:p>
    <w:p w:rsidR="000B4450" w:rsidRDefault="000B4450" w:rsidP="001B130F">
      <w:pPr>
        <w:pStyle w:val="Prrafodelista"/>
        <w:numPr>
          <w:ilvl w:val="0"/>
          <w:numId w:val="33"/>
        </w:numPr>
        <w:ind w:left="714" w:hanging="357"/>
        <w:contextualSpacing w:val="0"/>
      </w:pPr>
      <w:r>
        <w:t>Usando el Labdisc como lo configuraste más arriba, med</w:t>
      </w:r>
      <w:r w:rsidR="00C47D13">
        <w:t>í</w:t>
      </w:r>
      <w:r>
        <w:t xml:space="preserve"> </w:t>
      </w:r>
      <w:r w:rsidR="00B241BF">
        <w:t>las intensidades sonoras que se presentan en:</w:t>
      </w:r>
    </w:p>
    <w:p w:rsidR="00B241BF" w:rsidRDefault="00B241BF" w:rsidP="001B130F">
      <w:pPr>
        <w:pStyle w:val="Prrafodelista"/>
        <w:numPr>
          <w:ilvl w:val="1"/>
          <w:numId w:val="29"/>
        </w:numPr>
        <w:contextualSpacing w:val="0"/>
      </w:pPr>
      <w:r>
        <w:t>Tu aula</w:t>
      </w:r>
    </w:p>
    <w:p w:rsidR="00B241BF" w:rsidRDefault="00B241BF" w:rsidP="001B130F">
      <w:pPr>
        <w:pStyle w:val="Prrafodelista"/>
        <w:numPr>
          <w:ilvl w:val="1"/>
          <w:numId w:val="29"/>
        </w:numPr>
        <w:contextualSpacing w:val="0"/>
      </w:pPr>
      <w:r>
        <w:t>El patio del colegio durante una hora de clase</w:t>
      </w:r>
    </w:p>
    <w:p w:rsidR="00B241BF" w:rsidRDefault="00B241BF" w:rsidP="001B130F">
      <w:pPr>
        <w:pStyle w:val="Prrafodelista"/>
        <w:numPr>
          <w:ilvl w:val="1"/>
          <w:numId w:val="29"/>
        </w:numPr>
        <w:contextualSpacing w:val="0"/>
      </w:pPr>
      <w:r>
        <w:t>El patio del colegio durante un recreo</w:t>
      </w:r>
    </w:p>
    <w:p w:rsidR="00B241BF" w:rsidRDefault="00B241BF" w:rsidP="00B241BF">
      <w:pPr>
        <w:pStyle w:val="Prrafodelista"/>
        <w:numPr>
          <w:ilvl w:val="1"/>
          <w:numId w:val="29"/>
        </w:numPr>
        <w:contextualSpacing w:val="0"/>
      </w:pPr>
      <w:r>
        <w:t>La sala de dirección</w:t>
      </w:r>
    </w:p>
    <w:p w:rsidR="00B241BF" w:rsidRDefault="00B241BF" w:rsidP="00B241BF">
      <w:pPr>
        <w:pStyle w:val="Prrafodelista"/>
        <w:numPr>
          <w:ilvl w:val="1"/>
          <w:numId w:val="29"/>
        </w:numPr>
        <w:contextualSpacing w:val="0"/>
      </w:pPr>
      <w:r>
        <w:t>La vereda del colegio</w:t>
      </w:r>
    </w:p>
    <w:p w:rsidR="00B241BF" w:rsidRDefault="00B241BF" w:rsidP="00B241BF">
      <w:pPr>
        <w:pStyle w:val="Prrafodelista"/>
        <w:numPr>
          <w:ilvl w:val="1"/>
          <w:numId w:val="29"/>
        </w:numPr>
        <w:contextualSpacing w:val="0"/>
      </w:pPr>
      <w:r>
        <w:lastRenderedPageBreak/>
        <w:t>Cerca de un celular, bafle o inalámbrico que esté reprod</w:t>
      </w:r>
      <w:r w:rsidR="00027ABB">
        <w:t>uc</w:t>
      </w:r>
      <w:r>
        <w:t>iendo música</w:t>
      </w:r>
    </w:p>
    <w:p w:rsidR="00B241BF" w:rsidRDefault="00027ABB" w:rsidP="00B241BF">
      <w:pPr>
        <w:pStyle w:val="Prrafodelista"/>
        <w:numPr>
          <w:ilvl w:val="1"/>
          <w:numId w:val="29"/>
        </w:numPr>
        <w:contextualSpacing w:val="0"/>
      </w:pPr>
      <w:r>
        <w:t xml:space="preserve">En un lugar ruidoso, primero con el Labdisc como está y luego envolvíendolo </w:t>
      </w:r>
      <w:r w:rsidR="00B241BF">
        <w:t>con un pullover o campera</w:t>
      </w:r>
    </w:p>
    <w:p w:rsidR="00027ABB" w:rsidRDefault="00027ABB" w:rsidP="00B241BF">
      <w:pPr>
        <w:pStyle w:val="Prrafodelista"/>
        <w:numPr>
          <w:ilvl w:val="1"/>
          <w:numId w:val="29"/>
        </w:numPr>
        <w:contextualSpacing w:val="0"/>
      </w:pPr>
      <w:r>
        <w:t>Una plaza o parque</w:t>
      </w:r>
    </w:p>
    <w:p w:rsidR="00B241BF" w:rsidRDefault="00027ABB" w:rsidP="00B241BF">
      <w:pPr>
        <w:pStyle w:val="Prrafodelista"/>
        <w:numPr>
          <w:ilvl w:val="1"/>
          <w:numId w:val="29"/>
        </w:numPr>
        <w:contextualSpacing w:val="0"/>
      </w:pPr>
      <w:r>
        <w:rPr>
          <w:noProof/>
        </w:rPr>
        <w:drawing>
          <wp:anchor distT="0" distB="0" distL="114300" distR="114300" simplePos="0" relativeHeight="251679744" behindDoc="0" locked="0" layoutInCell="1" allowOverlap="1">
            <wp:simplePos x="0" y="0"/>
            <wp:positionH relativeFrom="margin">
              <wp:align>right</wp:align>
            </wp:positionH>
            <wp:positionV relativeFrom="paragraph">
              <wp:posOffset>84276</wp:posOffset>
            </wp:positionV>
            <wp:extent cx="900000" cy="900000"/>
            <wp:effectExtent l="0" t="0" r="0" b="0"/>
            <wp:wrapSquare wrapText="lef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QRv0521.png"/>
                    <pic:cNvPicPr/>
                  </pic:nvPicPr>
                  <pic:blipFill>
                    <a:blip r:embed="rId15"/>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B241BF">
        <w:t>Otros lugares que te interesen (y a donde te dejen ir)</w:t>
      </w:r>
    </w:p>
    <w:p w:rsidR="00B241BF" w:rsidRDefault="00B241BF" w:rsidP="00B241BF">
      <w:pPr>
        <w:pStyle w:val="Prrafodelista"/>
        <w:numPr>
          <w:ilvl w:val="0"/>
          <w:numId w:val="29"/>
        </w:numPr>
        <w:contextualSpacing w:val="0"/>
      </w:pPr>
      <w:r>
        <w:t xml:space="preserve">Cuando termines de tomar las muestras que quieras, detené las mediciones apretando la secuencia de botones “Enter” </w:t>
      </w:r>
      <w:r>
        <w:rPr>
          <w:noProof/>
        </w:rPr>
        <w:drawing>
          <wp:inline distT="0" distB="0" distL="0" distR="0" wp14:anchorId="0A6CF4FB" wp14:editId="10FF0213">
            <wp:extent cx="276408" cy="13384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eclaEnter.png"/>
                    <pic:cNvPicPr/>
                  </pic:nvPicPr>
                  <pic:blipFill>
                    <a:blip r:embed="rId16"/>
                    <a:stretch>
                      <a:fillRect/>
                    </a:stretch>
                  </pic:blipFill>
                  <pic:spPr>
                    <a:xfrm>
                      <a:off x="0" y="0"/>
                      <a:ext cx="285116" cy="138056"/>
                    </a:xfrm>
                    <a:prstGeom prst="rect">
                      <a:avLst/>
                    </a:prstGeom>
                  </pic:spPr>
                </pic:pic>
              </a:graphicData>
            </a:graphic>
          </wp:inline>
        </w:drawing>
      </w:r>
      <w:r>
        <w:t xml:space="preserve"> y “Scroll” </w:t>
      </w:r>
      <w:r>
        <w:rPr>
          <w:noProof/>
        </w:rPr>
        <w:t xml:space="preserve"> </w:t>
      </w:r>
      <w:r>
        <w:rPr>
          <w:noProof/>
        </w:rPr>
        <w:drawing>
          <wp:inline distT="0" distB="0" distL="0" distR="0">
            <wp:extent cx="270498" cy="132244"/>
            <wp:effectExtent l="0" t="0" r="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eclaScroll.png"/>
                    <pic:cNvPicPr/>
                  </pic:nvPicPr>
                  <pic:blipFill>
                    <a:blip r:embed="rId17"/>
                    <a:stretch>
                      <a:fillRect/>
                    </a:stretch>
                  </pic:blipFill>
                  <pic:spPr>
                    <a:xfrm>
                      <a:off x="0" y="0"/>
                      <a:ext cx="274640" cy="134269"/>
                    </a:xfrm>
                    <a:prstGeom prst="rect">
                      <a:avLst/>
                    </a:prstGeom>
                  </pic:spPr>
                </pic:pic>
              </a:graphicData>
            </a:graphic>
          </wp:inline>
        </w:drawing>
      </w:r>
    </w:p>
    <w:p w:rsidR="00B241BF" w:rsidRDefault="00B241BF" w:rsidP="00B241BF">
      <w:pPr>
        <w:pStyle w:val="Prrafodelista"/>
        <w:numPr>
          <w:ilvl w:val="0"/>
          <w:numId w:val="29"/>
        </w:numPr>
        <w:contextualSpacing w:val="0"/>
        <w:jc w:val="left"/>
      </w:pPr>
      <w:r>
        <w:rPr>
          <w:noProof/>
        </w:rPr>
        <w:t xml:space="preserve">Bajá tus mediciones a la PC y presentalas como mostramos en </w:t>
      </w:r>
      <w:hyperlink r:id="rId18" w:history="1">
        <w:r>
          <w:rPr>
            <w:rStyle w:val="Hipervnculo"/>
          </w:rPr>
          <w:t>http://www.labdisc.com.ar/videos/0521</w:t>
        </w:r>
      </w:hyperlink>
      <w:r>
        <w:t xml:space="preserve"> </w:t>
      </w:r>
    </w:p>
    <w:p w:rsidR="00453FD4" w:rsidRDefault="002419E5" w:rsidP="001B130F">
      <w:pPr>
        <w:pStyle w:val="Prrafodelista"/>
        <w:numPr>
          <w:ilvl w:val="0"/>
          <w:numId w:val="33"/>
        </w:numPr>
        <w:ind w:left="714" w:hanging="357"/>
        <w:contextualSpacing w:val="0"/>
      </w:pPr>
      <w:r>
        <w:t xml:space="preserve">Añadí un rótulo </w:t>
      </w:r>
      <w:r>
        <w:rPr>
          <w:noProof/>
        </w:rPr>
        <w:drawing>
          <wp:inline distT="0" distB="0" distL="0" distR="0" wp14:anchorId="46160C04" wp14:editId="56D7C075">
            <wp:extent cx="141921" cy="134451"/>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enuAgregarTexto.png"/>
                    <pic:cNvPicPr/>
                  </pic:nvPicPr>
                  <pic:blipFill>
                    <a:blip r:embed="rId19"/>
                    <a:stretch>
                      <a:fillRect/>
                    </a:stretch>
                  </pic:blipFill>
                  <pic:spPr>
                    <a:xfrm>
                      <a:off x="0" y="0"/>
                      <a:ext cx="166612" cy="157842"/>
                    </a:xfrm>
                    <a:prstGeom prst="rect">
                      <a:avLst/>
                    </a:prstGeom>
                  </pic:spPr>
                </pic:pic>
              </a:graphicData>
            </a:graphic>
          </wp:inline>
        </w:drawing>
      </w:r>
      <w:r>
        <w:t xml:space="preserve"> a la barra que representa cada medida para recordar sobre qué la hiciste </w:t>
      </w:r>
    </w:p>
    <w:p w:rsidR="002419E5" w:rsidRDefault="002419E5" w:rsidP="00F64828">
      <w:pPr>
        <w:pStyle w:val="Ttulo3"/>
      </w:pPr>
      <w:r>
        <w:t>Preguntas</w:t>
      </w:r>
    </w:p>
    <w:p w:rsidR="002419E5" w:rsidRDefault="002419E5" w:rsidP="001B130F">
      <w:pPr>
        <w:pStyle w:val="Prrafodelista"/>
        <w:numPr>
          <w:ilvl w:val="0"/>
          <w:numId w:val="33"/>
        </w:numPr>
        <w:ind w:left="714" w:hanging="357"/>
        <w:contextualSpacing w:val="0"/>
      </w:pPr>
      <w:r>
        <w:t xml:space="preserve">¿Cuál </w:t>
      </w:r>
      <w:r w:rsidR="00027ABB">
        <w:t>fue el lugar más ruidoso que encontraste</w:t>
      </w:r>
      <w:r>
        <w:t>?</w:t>
      </w:r>
    </w:p>
    <w:p w:rsidR="00027ABB" w:rsidRDefault="00027ABB" w:rsidP="001B130F">
      <w:pPr>
        <w:pStyle w:val="Prrafodelista"/>
        <w:numPr>
          <w:ilvl w:val="0"/>
          <w:numId w:val="33"/>
        </w:numPr>
        <w:ind w:left="714" w:hanging="357"/>
        <w:contextualSpacing w:val="0"/>
      </w:pPr>
      <w:r>
        <w:t>¿Cuál fue el más silencioso?</w:t>
      </w:r>
    </w:p>
    <w:p w:rsidR="00027ABB" w:rsidRDefault="00027ABB" w:rsidP="001B130F">
      <w:pPr>
        <w:pStyle w:val="Prrafodelista"/>
        <w:numPr>
          <w:ilvl w:val="0"/>
          <w:numId w:val="33"/>
        </w:numPr>
        <w:ind w:left="714" w:hanging="357"/>
        <w:contextualSpacing w:val="0"/>
      </w:pPr>
      <w:r>
        <w:t>¿Alguno de los lugares que visitaste presentaban 60 o más dB? ¿Sentiste que esta intensidad era molesta</w:t>
      </w:r>
      <w:r w:rsidR="00A62C97">
        <w:t>,</w:t>
      </w:r>
      <w:r>
        <w:t xml:space="preserve"> muy molesta</w:t>
      </w:r>
      <w:r w:rsidR="00A62C97">
        <w:t xml:space="preserve"> o simplemente normal</w:t>
      </w:r>
      <w:r>
        <w:t xml:space="preserve">? </w:t>
      </w:r>
    </w:p>
    <w:p w:rsidR="00027ABB" w:rsidRDefault="00027ABB" w:rsidP="001B130F">
      <w:pPr>
        <w:pStyle w:val="Prrafodelista"/>
        <w:numPr>
          <w:ilvl w:val="0"/>
          <w:numId w:val="33"/>
        </w:numPr>
        <w:ind w:left="714" w:hanging="357"/>
        <w:contextualSpacing w:val="0"/>
      </w:pPr>
      <w:r>
        <w:t>¿Sabías que, de exponerte prolongadamente a intensidades mayores a 60 dB, tus oídos pueden recibir daños permanentes?</w:t>
      </w:r>
    </w:p>
    <w:p w:rsidR="00027ABB" w:rsidRDefault="00027ABB" w:rsidP="001B130F">
      <w:pPr>
        <w:pStyle w:val="Prrafodelista"/>
        <w:numPr>
          <w:ilvl w:val="0"/>
          <w:numId w:val="33"/>
        </w:numPr>
        <w:ind w:left="714" w:hanging="357"/>
        <w:contextualSpacing w:val="0"/>
      </w:pPr>
      <w:r>
        <w:t>Hablando con personas mayores ¿has notado alguna relación entre lo bien o mal que escuchan y el nivel de ruido a que los somete su trabajo (</w:t>
      </w:r>
      <w:r w:rsidR="00B5473F">
        <w:t>y/o</w:t>
      </w:r>
      <w:r>
        <w:t xml:space="preserve"> sus di</w:t>
      </w:r>
      <w:r w:rsidR="00B5473F">
        <w:t>stracciones</w:t>
      </w:r>
      <w:r>
        <w:t>)? ¿y alguna relación similar entre buen oído y edad?</w:t>
      </w:r>
    </w:p>
    <w:p w:rsidR="00027ABB" w:rsidRDefault="00027ABB" w:rsidP="001B130F">
      <w:pPr>
        <w:pStyle w:val="Prrafodelista"/>
        <w:numPr>
          <w:ilvl w:val="0"/>
          <w:numId w:val="33"/>
        </w:numPr>
        <w:ind w:left="714" w:hanging="357"/>
        <w:contextualSpacing w:val="0"/>
      </w:pPr>
      <w:r>
        <w:t>Precisarás de tus oídos toda la vida ¿Qué cosas te parece que podrías hacer para conservarlos lo mejor posible?</w:t>
      </w:r>
    </w:p>
    <w:p w:rsidR="00C47D13" w:rsidRDefault="00C47D13">
      <w:pPr>
        <w:tabs>
          <w:tab w:val="clear" w:pos="9979"/>
        </w:tabs>
        <w:spacing w:before="0"/>
        <w:jc w:val="left"/>
        <w:rPr>
          <w:rFonts w:asciiTheme="majorHAnsi" w:eastAsiaTheme="majorEastAsia" w:hAnsiTheme="majorHAnsi" w:cstheme="majorBidi"/>
          <w:color w:val="2F5496" w:themeColor="accent1" w:themeShade="BF"/>
          <w:sz w:val="28"/>
          <w:szCs w:val="28"/>
        </w:rPr>
      </w:pPr>
      <w:r>
        <w:br w:type="page"/>
      </w:r>
    </w:p>
    <w:p w:rsidR="00307151" w:rsidRDefault="00C47D13" w:rsidP="00F64828">
      <w:pPr>
        <w:pStyle w:val="Ttulo2"/>
      </w:pPr>
      <w:r>
        <w:lastRenderedPageBreak/>
        <w:t xml:space="preserve">Actividad </w:t>
      </w:r>
      <w:r w:rsidR="00307151">
        <w:t>10</w:t>
      </w:r>
      <w:r>
        <w:t xml:space="preserve">: </w:t>
      </w:r>
      <w:r w:rsidR="00307151">
        <w:t>La intensidad del sonido y las distancias</w:t>
      </w:r>
    </w:p>
    <w:p w:rsidR="00307151" w:rsidRDefault="00307151" w:rsidP="009D6A72">
      <w:r w:rsidRPr="00307151">
        <w:t xml:space="preserve">El nivel </w:t>
      </w:r>
      <w:r>
        <w:t xml:space="preserve">sonoro </w:t>
      </w:r>
      <w:r w:rsidRPr="00307151">
        <w:t xml:space="preserve">se ve afectado por la distancia. Cuanto más cerca estemos de la fuente de sonido, más fuerte la escucharemos. En esta actividad mediremos </w:t>
      </w:r>
      <w:r>
        <w:t xml:space="preserve">cómo baja </w:t>
      </w:r>
      <w:r w:rsidRPr="00307151">
        <w:t>el nivel de sonido en la distancia.</w:t>
      </w:r>
    </w:p>
    <w:p w:rsidR="00361F06" w:rsidRDefault="00EB078E" w:rsidP="00361F06">
      <w:pPr>
        <w:pStyle w:val="Ttulo3"/>
      </w:pPr>
      <w:r>
        <w:rPr>
          <w:noProof/>
        </w:rPr>
        <w:drawing>
          <wp:anchor distT="0" distB="0" distL="114300" distR="114300" simplePos="0" relativeHeight="251681792" behindDoc="0" locked="0" layoutInCell="1" allowOverlap="1">
            <wp:simplePos x="0" y="0"/>
            <wp:positionH relativeFrom="margin">
              <wp:posOffset>4110355</wp:posOffset>
            </wp:positionH>
            <wp:positionV relativeFrom="paragraph">
              <wp:posOffset>46355</wp:posOffset>
            </wp:positionV>
            <wp:extent cx="2265045" cy="1396365"/>
            <wp:effectExtent l="19050" t="19050" r="20955" b="13335"/>
            <wp:wrapSquare wrapText="lef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0Materiales.jpg"/>
                    <pic:cNvPicPr/>
                  </pic:nvPicPr>
                  <pic:blipFill>
                    <a:blip r:embed="rId20"/>
                    <a:stretch>
                      <a:fillRect/>
                    </a:stretch>
                  </pic:blipFill>
                  <pic:spPr>
                    <a:xfrm>
                      <a:off x="0" y="0"/>
                      <a:ext cx="2265045" cy="139636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361F06">
        <w:t>Materiales</w:t>
      </w:r>
    </w:p>
    <w:p w:rsidR="00307151" w:rsidRDefault="00307151" w:rsidP="00307151">
      <w:pPr>
        <w:pStyle w:val="Prrafodelista"/>
        <w:numPr>
          <w:ilvl w:val="0"/>
          <w:numId w:val="23"/>
        </w:numPr>
      </w:pPr>
      <w:r>
        <w:t>Labdisc Gensci</w:t>
      </w:r>
      <w:r w:rsidR="00EB078E">
        <w:t xml:space="preserve"> </w:t>
      </w:r>
    </w:p>
    <w:p w:rsidR="00307151" w:rsidRDefault="00307151" w:rsidP="00307151">
      <w:pPr>
        <w:pStyle w:val="Prrafodelista"/>
        <w:numPr>
          <w:ilvl w:val="0"/>
          <w:numId w:val="23"/>
        </w:numPr>
      </w:pPr>
      <w:r>
        <w:t>Computadora, Tablet o celular cargado con el software Globilab</w:t>
      </w:r>
    </w:p>
    <w:p w:rsidR="00307151" w:rsidRDefault="00EB078E" w:rsidP="00307151">
      <w:pPr>
        <w:pStyle w:val="Prrafodelista"/>
        <w:numPr>
          <w:ilvl w:val="0"/>
          <w:numId w:val="23"/>
        </w:numPr>
      </w:pPr>
      <w:r>
        <w:t>Regla de 20 o más cm</w:t>
      </w:r>
    </w:p>
    <w:p w:rsidR="00EB078E" w:rsidRDefault="00307151" w:rsidP="006B7173">
      <w:pPr>
        <w:pStyle w:val="Prrafodelista"/>
        <w:numPr>
          <w:ilvl w:val="0"/>
          <w:numId w:val="23"/>
        </w:numPr>
        <w:jc w:val="left"/>
      </w:pPr>
      <w:r>
        <w:t>Alguna fuente de sonido de intensidad constante, por ejemplo</w:t>
      </w:r>
      <w:r w:rsidR="00EB078E">
        <w:t>:</w:t>
      </w:r>
      <w:r>
        <w:t xml:space="preserve"> un teclado, un órgano o una PC o teléfono celular</w:t>
      </w:r>
    </w:p>
    <w:p w:rsidR="00EB078E" w:rsidRDefault="00EB078E" w:rsidP="00EB078E">
      <w:pPr>
        <w:ind w:left="709"/>
      </w:pPr>
      <w:r w:rsidRPr="00EB078E">
        <w:rPr>
          <w:noProof/>
          <w:u w:val="single"/>
        </w:rPr>
        <w:drawing>
          <wp:anchor distT="0" distB="0" distL="114300" distR="114300" simplePos="0" relativeHeight="251680768" behindDoc="0" locked="0" layoutInCell="1" allowOverlap="1">
            <wp:simplePos x="0" y="0"/>
            <wp:positionH relativeFrom="margin">
              <wp:align>right</wp:align>
            </wp:positionH>
            <wp:positionV relativeFrom="paragraph">
              <wp:posOffset>190895</wp:posOffset>
            </wp:positionV>
            <wp:extent cx="900000" cy="900000"/>
            <wp:effectExtent l="0" t="0" r="0" b="0"/>
            <wp:wrapSquare wrapText="left"/>
            <wp:docPr id="25" name="Imagen 25" descr="T:\PROYECTOS\GCBA CITE 2018\SV7195 ITB2019-7904  2019 Labdisc\Manuales\QRxgeneradordeto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ROYECTOS\GCBA CITE 2018\SV7195 ITB2019-7904  2019 Labdisc\Manuales\QRxgeneradordetono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78E">
        <w:rPr>
          <w:u w:val="single"/>
        </w:rPr>
        <w:t>Nota</w:t>
      </w:r>
      <w:r>
        <w:t>:</w:t>
      </w:r>
      <w:r w:rsidR="00307151">
        <w:t xml:space="preserve"> </w:t>
      </w:r>
    </w:p>
    <w:p w:rsidR="00EB078E" w:rsidRDefault="00EB078E" w:rsidP="00EB078E">
      <w:pPr>
        <w:ind w:left="709"/>
      </w:pPr>
      <w:r>
        <w:t>Podrás encontrar un generador de tonos gratuito en internet al que accederás simplemente visitando la página:</w:t>
      </w:r>
      <w:r w:rsidR="006B7173">
        <w:t xml:space="preserve"> </w:t>
      </w:r>
    </w:p>
    <w:p w:rsidR="00307151" w:rsidRDefault="00A206C7" w:rsidP="00EB078E">
      <w:pPr>
        <w:ind w:left="709"/>
      </w:pPr>
      <w:hyperlink r:id="rId22" w:history="1">
        <w:r w:rsidR="00EB078E" w:rsidRPr="00AE3312">
          <w:rPr>
            <w:rStyle w:val="Hipervnculo"/>
          </w:rPr>
          <w:t>http://www.labdisc.com.ar/Biblioteca/xgeneradordetonos.php</w:t>
        </w:r>
      </w:hyperlink>
      <w:r w:rsidR="00307151">
        <w:t xml:space="preserve"> </w:t>
      </w:r>
      <w:r w:rsidR="006B7173">
        <w:t xml:space="preserve"> </w:t>
      </w:r>
    </w:p>
    <w:p w:rsidR="00EB078E" w:rsidRDefault="00EB078E" w:rsidP="00EB078E">
      <w:pPr>
        <w:ind w:left="709"/>
        <w:jc w:val="left"/>
      </w:pPr>
      <w:r>
        <w:t>Este generador de tonos no precisa ninguna configuración especial ni instala ningún programa en tu dispositivo. Simplemente aprovecha una característica muy útil de todos los navegadores modernos</w:t>
      </w:r>
      <w:r w:rsidR="00624620">
        <w:t>.</w:t>
      </w:r>
    </w:p>
    <w:p w:rsidR="00361F06" w:rsidRPr="00361F06" w:rsidRDefault="00080254" w:rsidP="00A110FB">
      <w:pPr>
        <w:pStyle w:val="Ttulo3"/>
      </w:pPr>
      <w:r>
        <w:rPr>
          <w:noProof/>
        </w:rPr>
        <w:drawing>
          <wp:anchor distT="0" distB="0" distL="114300" distR="114300" simplePos="0" relativeHeight="251682816" behindDoc="0" locked="0" layoutInCell="1" allowOverlap="1">
            <wp:simplePos x="0" y="0"/>
            <wp:positionH relativeFrom="margin">
              <wp:align>right</wp:align>
            </wp:positionH>
            <wp:positionV relativeFrom="paragraph">
              <wp:posOffset>76503</wp:posOffset>
            </wp:positionV>
            <wp:extent cx="900000" cy="900000"/>
            <wp:effectExtent l="0" t="0" r="0" b="0"/>
            <wp:wrapSquare wrapText="left"/>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QRV0522.png"/>
                    <pic:cNvPicPr/>
                  </pic:nvPicPr>
                  <pic:blipFill>
                    <a:blip r:embed="rId23"/>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A110FB">
        <w:t>Preparación</w:t>
      </w:r>
      <w:r w:rsidR="008013DB">
        <w:t xml:space="preserve"> </w:t>
      </w:r>
    </w:p>
    <w:p w:rsidR="00EB078E" w:rsidRDefault="009D6A72" w:rsidP="00933D89">
      <w:pPr>
        <w:pStyle w:val="Prrafodelista"/>
        <w:numPr>
          <w:ilvl w:val="0"/>
          <w:numId w:val="33"/>
        </w:numPr>
        <w:spacing w:before="60"/>
        <w:ind w:left="714" w:hanging="357"/>
        <w:contextualSpacing w:val="0"/>
        <w:jc w:val="left"/>
      </w:pPr>
      <w:r>
        <w:t>Configur</w:t>
      </w:r>
      <w:r w:rsidR="003F0753">
        <w:t>á</w:t>
      </w:r>
      <w:r>
        <w:t xml:space="preserve"> el software</w:t>
      </w:r>
      <w:r w:rsidRPr="009D6A72">
        <w:t xml:space="preserve"> </w:t>
      </w:r>
      <w:r>
        <w:t xml:space="preserve">Globilab </w:t>
      </w:r>
      <w:r>
        <w:rPr>
          <w:noProof/>
        </w:rPr>
        <w:drawing>
          <wp:inline distT="0" distB="0" distL="0" distR="0" wp14:anchorId="6CB8CC8A" wp14:editId="088BCB63">
            <wp:extent cx="107315" cy="107315"/>
            <wp:effectExtent l="0" t="0" r="6985" b="698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nuConfigurarLabdisc.png"/>
                    <pic:cNvPicPr/>
                  </pic:nvPicPr>
                  <pic:blipFill>
                    <a:blip r:embed="rId12"/>
                    <a:stretch>
                      <a:fillRect/>
                    </a:stretch>
                  </pic:blipFill>
                  <pic:spPr>
                    <a:xfrm>
                      <a:off x="0" y="0"/>
                      <a:ext cx="107495" cy="107495"/>
                    </a:xfrm>
                    <a:prstGeom prst="rect">
                      <a:avLst/>
                    </a:prstGeom>
                  </pic:spPr>
                </pic:pic>
              </a:graphicData>
            </a:graphic>
          </wp:inline>
        </w:drawing>
      </w:r>
      <w:r>
        <w:t xml:space="preserve"> para que </w:t>
      </w:r>
      <w:r w:rsidR="00EB078E">
        <w:t>permita hacer mediciones manuales de intensidad sonora y las muestre como un gráfico de barras.</w:t>
      </w:r>
    </w:p>
    <w:p w:rsidR="00F64828" w:rsidRDefault="00F64828" w:rsidP="00933D89">
      <w:pPr>
        <w:pStyle w:val="Prrafodelista"/>
        <w:numPr>
          <w:ilvl w:val="0"/>
          <w:numId w:val="33"/>
        </w:numPr>
        <w:spacing w:before="60"/>
        <w:ind w:left="714" w:hanging="357"/>
        <w:contextualSpacing w:val="0"/>
        <w:jc w:val="left"/>
      </w:pPr>
      <w:r>
        <w:t>Podrá</w:t>
      </w:r>
      <w:r w:rsidR="003F0753">
        <w:t>s</w:t>
      </w:r>
      <w:r>
        <w:t xml:space="preserve"> ver cómo hacerlo en </w:t>
      </w:r>
      <w:hyperlink r:id="rId24" w:history="1">
        <w:r w:rsidR="00080254">
          <w:rPr>
            <w:rStyle w:val="Hipervnculo"/>
          </w:rPr>
          <w:t>http://www.labdisc.com.ar/videos/0522</w:t>
        </w:r>
      </w:hyperlink>
      <w:r w:rsidR="00080254">
        <w:t xml:space="preserve"> </w:t>
      </w:r>
    </w:p>
    <w:p w:rsidR="00A110FB" w:rsidRDefault="00A110FB" w:rsidP="00A110FB">
      <w:pPr>
        <w:pStyle w:val="Ttulo3"/>
      </w:pPr>
      <w:r>
        <w:t>Pasos</w:t>
      </w:r>
    </w:p>
    <w:p w:rsidR="003F0753" w:rsidRDefault="003F0753" w:rsidP="001B130F">
      <w:pPr>
        <w:pStyle w:val="Prrafodelista"/>
        <w:numPr>
          <w:ilvl w:val="0"/>
          <w:numId w:val="33"/>
        </w:numPr>
        <w:ind w:left="714" w:hanging="357"/>
        <w:contextualSpacing w:val="0"/>
      </w:pPr>
      <w:r>
        <w:t>Asegurate de que la guarda del Labdisc no esté tapando el micrófono</w:t>
      </w:r>
    </w:p>
    <w:p w:rsidR="003F0753" w:rsidRDefault="003F0753" w:rsidP="001B130F">
      <w:pPr>
        <w:pStyle w:val="Prrafodelista"/>
        <w:numPr>
          <w:ilvl w:val="0"/>
          <w:numId w:val="33"/>
        </w:numPr>
        <w:ind w:left="714" w:hanging="357"/>
        <w:contextualSpacing w:val="0"/>
      </w:pPr>
      <w:r>
        <w:t>Encendé tu Labdisc</w:t>
      </w:r>
    </w:p>
    <w:p w:rsidR="003F0753" w:rsidRDefault="003F0753" w:rsidP="001B130F">
      <w:pPr>
        <w:pStyle w:val="Prrafodelista"/>
        <w:numPr>
          <w:ilvl w:val="0"/>
          <w:numId w:val="33"/>
        </w:numPr>
        <w:ind w:left="714" w:hanging="357"/>
        <w:contextualSpacing w:val="0"/>
      </w:pPr>
      <w:r>
        <w:t xml:space="preserve">Apretá la tecla que tiene dibujado un micrófono </w:t>
      </w:r>
      <w:r>
        <w:rPr>
          <w:noProof/>
        </w:rPr>
        <w:drawing>
          <wp:inline distT="0" distB="0" distL="0" distR="0">
            <wp:extent cx="142940" cy="1203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onMicdB.jpg"/>
                    <pic:cNvPicPr/>
                  </pic:nvPicPr>
                  <pic:blipFill>
                    <a:blip r:embed="rId10"/>
                    <a:stretch>
                      <a:fillRect/>
                    </a:stretch>
                  </pic:blipFill>
                  <pic:spPr>
                    <a:xfrm>
                      <a:off x="0" y="0"/>
                      <a:ext cx="154080" cy="129752"/>
                    </a:xfrm>
                    <a:prstGeom prst="rect">
                      <a:avLst/>
                    </a:prstGeom>
                  </pic:spPr>
                </pic:pic>
              </a:graphicData>
            </a:graphic>
          </wp:inline>
        </w:drawing>
      </w:r>
      <w:r>
        <w:t xml:space="preserve"> para que muestre los dB en pantalla</w:t>
      </w:r>
    </w:p>
    <w:p w:rsidR="003F0753" w:rsidRDefault="003F0753" w:rsidP="001B130F">
      <w:pPr>
        <w:pStyle w:val="Prrafodelista"/>
        <w:numPr>
          <w:ilvl w:val="0"/>
          <w:numId w:val="33"/>
        </w:numPr>
        <w:ind w:left="714" w:hanging="357"/>
        <w:contextualSpacing w:val="0"/>
      </w:pPr>
      <w:r>
        <w:t>Conectá o reconectá tu Labdisc a la PC y arrancá o volvé al programa Globilab</w:t>
      </w:r>
    </w:p>
    <w:p w:rsidR="003F0753" w:rsidRDefault="003F0753" w:rsidP="001B130F">
      <w:pPr>
        <w:pStyle w:val="Prrafodelista"/>
        <w:numPr>
          <w:ilvl w:val="0"/>
          <w:numId w:val="33"/>
        </w:numPr>
        <w:ind w:left="714" w:hanging="357"/>
        <w:contextualSpacing w:val="0"/>
      </w:pPr>
      <w:r>
        <w:t>Ubicá el Labdisc de tal forma que el micrófono quede justo sobre el cero de la regla.</w:t>
      </w:r>
    </w:p>
    <w:p w:rsidR="003F0753" w:rsidRDefault="003F0753" w:rsidP="001B130F">
      <w:pPr>
        <w:pStyle w:val="Prrafodelista"/>
        <w:numPr>
          <w:ilvl w:val="0"/>
          <w:numId w:val="33"/>
        </w:numPr>
        <w:ind w:left="714" w:hanging="357"/>
        <w:contextualSpacing w:val="0"/>
      </w:pPr>
      <w:r>
        <w:t>Activá el generador de tonos del celular, poné su volumen al máximo y ubicá el lugar por donde sale el sonido.</w:t>
      </w:r>
    </w:p>
    <w:p w:rsidR="003F0753" w:rsidRDefault="003F0753" w:rsidP="001B130F">
      <w:pPr>
        <w:pStyle w:val="Prrafodelista"/>
        <w:numPr>
          <w:ilvl w:val="0"/>
          <w:numId w:val="33"/>
        </w:numPr>
        <w:ind w:left="714" w:hanging="357"/>
        <w:contextualSpacing w:val="0"/>
      </w:pPr>
      <w:r>
        <w:t xml:space="preserve">Apretá la tecla Enter </w:t>
      </w:r>
      <w:r>
        <w:rPr>
          <w:noProof/>
        </w:rPr>
        <w:drawing>
          <wp:inline distT="0" distB="0" distL="0" distR="0">
            <wp:extent cx="269563" cy="130525"/>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claEnter.png"/>
                    <pic:cNvPicPr/>
                  </pic:nvPicPr>
                  <pic:blipFill>
                    <a:blip r:embed="rId16"/>
                    <a:stretch>
                      <a:fillRect/>
                    </a:stretch>
                  </pic:blipFill>
                  <pic:spPr>
                    <a:xfrm>
                      <a:off x="0" y="0"/>
                      <a:ext cx="357260" cy="172989"/>
                    </a:xfrm>
                    <a:prstGeom prst="rect">
                      <a:avLst/>
                    </a:prstGeom>
                  </pic:spPr>
                </pic:pic>
              </a:graphicData>
            </a:graphic>
          </wp:inline>
        </w:drawing>
      </w:r>
      <w:r>
        <w:t xml:space="preserve"> para comenzar a grabar.</w:t>
      </w:r>
    </w:p>
    <w:p w:rsidR="003F0753" w:rsidRDefault="003F0753" w:rsidP="001B130F">
      <w:pPr>
        <w:pStyle w:val="Prrafodelista"/>
        <w:numPr>
          <w:ilvl w:val="0"/>
          <w:numId w:val="33"/>
        </w:numPr>
        <w:ind w:left="714" w:hanging="357"/>
        <w:contextualSpacing w:val="0"/>
      </w:pPr>
      <w:r>
        <w:t>Poné el “parlantito” del celular a exactamente 2 cm del micrófono (ayudándote con la regla, claro)</w:t>
      </w:r>
    </w:p>
    <w:p w:rsidR="003F0753" w:rsidRDefault="00181530" w:rsidP="001B130F">
      <w:pPr>
        <w:pStyle w:val="Prrafodelista"/>
        <w:numPr>
          <w:ilvl w:val="0"/>
          <w:numId w:val="33"/>
        </w:numPr>
        <w:ind w:left="714" w:hanging="357"/>
        <w:contextualSpacing w:val="0"/>
      </w:pPr>
      <w:r>
        <w:t xml:space="preserve">Observá la pantalla del Labisc, y cuando la lectura quede estable, apretá el botón de scroll </w:t>
      </w:r>
      <w:r>
        <w:rPr>
          <w:noProof/>
        </w:rPr>
        <w:drawing>
          <wp:inline distT="0" distB="0" distL="0" distR="0">
            <wp:extent cx="253706" cy="124034"/>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claScroll.png"/>
                    <pic:cNvPicPr/>
                  </pic:nvPicPr>
                  <pic:blipFill>
                    <a:blip r:embed="rId17"/>
                    <a:stretch>
                      <a:fillRect/>
                    </a:stretch>
                  </pic:blipFill>
                  <pic:spPr>
                    <a:xfrm>
                      <a:off x="0" y="0"/>
                      <a:ext cx="258845" cy="126546"/>
                    </a:xfrm>
                    <a:prstGeom prst="rect">
                      <a:avLst/>
                    </a:prstGeom>
                  </pic:spPr>
                </pic:pic>
              </a:graphicData>
            </a:graphic>
          </wp:inline>
        </w:drawing>
      </w:r>
      <w:r>
        <w:t xml:space="preserve"> para memorizar la medida.</w:t>
      </w:r>
    </w:p>
    <w:p w:rsidR="00181530" w:rsidRDefault="00181530" w:rsidP="001B130F">
      <w:pPr>
        <w:pStyle w:val="Prrafodelista"/>
        <w:numPr>
          <w:ilvl w:val="0"/>
          <w:numId w:val="33"/>
        </w:numPr>
        <w:ind w:left="714" w:hanging="357"/>
        <w:contextualSpacing w:val="0"/>
      </w:pPr>
      <w:r>
        <w:t>Poné el parlantito del celular a 4, 8</w:t>
      </w:r>
      <w:r w:rsidR="00FA15CF">
        <w:t xml:space="preserve"> y</w:t>
      </w:r>
      <w:r>
        <w:t xml:space="preserve"> 16 cm, apretando scroll </w:t>
      </w:r>
      <w:r>
        <w:rPr>
          <w:noProof/>
        </w:rPr>
        <w:drawing>
          <wp:inline distT="0" distB="0" distL="0" distR="0" wp14:anchorId="7614F9AA" wp14:editId="1DBAD9FC">
            <wp:extent cx="253706" cy="124034"/>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claScroll.png"/>
                    <pic:cNvPicPr/>
                  </pic:nvPicPr>
                  <pic:blipFill>
                    <a:blip r:embed="rId17"/>
                    <a:stretch>
                      <a:fillRect/>
                    </a:stretch>
                  </pic:blipFill>
                  <pic:spPr>
                    <a:xfrm>
                      <a:off x="0" y="0"/>
                      <a:ext cx="258845" cy="126546"/>
                    </a:xfrm>
                    <a:prstGeom prst="rect">
                      <a:avLst/>
                    </a:prstGeom>
                  </pic:spPr>
                </pic:pic>
              </a:graphicData>
            </a:graphic>
          </wp:inline>
        </w:drawing>
      </w:r>
      <w:r>
        <w:t xml:space="preserve"> cada vez. Fijate que estamos duplicando la distancia cada vez que medimos.</w:t>
      </w:r>
    </w:p>
    <w:p w:rsidR="00144936" w:rsidRDefault="00144936" w:rsidP="001B130F">
      <w:pPr>
        <w:pStyle w:val="Prrafodelista"/>
        <w:numPr>
          <w:ilvl w:val="0"/>
          <w:numId w:val="33"/>
        </w:numPr>
        <w:ind w:left="714" w:hanging="357"/>
        <w:contextualSpacing w:val="0"/>
      </w:pPr>
      <w:r>
        <w:t xml:space="preserve">Frená la medición apretando Enter </w:t>
      </w:r>
      <w:r>
        <w:rPr>
          <w:noProof/>
        </w:rPr>
        <w:drawing>
          <wp:inline distT="0" distB="0" distL="0" distR="0" wp14:anchorId="3CF34F46" wp14:editId="5D34F2AA">
            <wp:extent cx="269563" cy="130525"/>
            <wp:effectExtent l="0" t="0" r="0" b="31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claEnter.png"/>
                    <pic:cNvPicPr/>
                  </pic:nvPicPr>
                  <pic:blipFill>
                    <a:blip r:embed="rId16"/>
                    <a:stretch>
                      <a:fillRect/>
                    </a:stretch>
                  </pic:blipFill>
                  <pic:spPr>
                    <a:xfrm>
                      <a:off x="0" y="0"/>
                      <a:ext cx="357260" cy="172989"/>
                    </a:xfrm>
                    <a:prstGeom prst="rect">
                      <a:avLst/>
                    </a:prstGeom>
                  </pic:spPr>
                </pic:pic>
              </a:graphicData>
            </a:graphic>
          </wp:inline>
        </w:drawing>
      </w:r>
      <w:r>
        <w:t xml:space="preserve"> e inmediatamente después scroll </w:t>
      </w:r>
      <w:r>
        <w:rPr>
          <w:noProof/>
        </w:rPr>
        <w:drawing>
          <wp:inline distT="0" distB="0" distL="0" distR="0" wp14:anchorId="3C34A714" wp14:editId="4AFA72DF">
            <wp:extent cx="253706" cy="124034"/>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claScroll.png"/>
                    <pic:cNvPicPr/>
                  </pic:nvPicPr>
                  <pic:blipFill>
                    <a:blip r:embed="rId17"/>
                    <a:stretch>
                      <a:fillRect/>
                    </a:stretch>
                  </pic:blipFill>
                  <pic:spPr>
                    <a:xfrm>
                      <a:off x="0" y="0"/>
                      <a:ext cx="258845" cy="126546"/>
                    </a:xfrm>
                    <a:prstGeom prst="rect">
                      <a:avLst/>
                    </a:prstGeom>
                  </pic:spPr>
                </pic:pic>
              </a:graphicData>
            </a:graphic>
          </wp:inline>
        </w:drawing>
      </w:r>
      <w:r>
        <w:t>.</w:t>
      </w:r>
    </w:p>
    <w:p w:rsidR="00144936" w:rsidRDefault="00144936" w:rsidP="001B130F">
      <w:pPr>
        <w:pStyle w:val="Prrafodelista"/>
        <w:numPr>
          <w:ilvl w:val="0"/>
          <w:numId w:val="33"/>
        </w:numPr>
        <w:ind w:left="714" w:hanging="357"/>
        <w:contextualSpacing w:val="0"/>
      </w:pPr>
      <w:r>
        <w:t>Revisá el gráfico de barras con cuidado y estima la altura de cada una usando la escala que está a la izquierda.</w:t>
      </w:r>
    </w:p>
    <w:p w:rsidR="00144936" w:rsidRDefault="00144936" w:rsidP="001B130F">
      <w:pPr>
        <w:pStyle w:val="Prrafodelista"/>
        <w:numPr>
          <w:ilvl w:val="0"/>
          <w:numId w:val="33"/>
        </w:numPr>
        <w:ind w:left="714" w:hanging="357"/>
        <w:contextualSpacing w:val="0"/>
      </w:pPr>
      <w:r>
        <w:t xml:space="preserve">Agregale un rótulo a cada barra aprovechando el botón de menú </w:t>
      </w:r>
      <w:r>
        <w:rPr>
          <w:noProof/>
        </w:rPr>
        <w:drawing>
          <wp:inline distT="0" distB="0" distL="0" distR="0">
            <wp:extent cx="131506" cy="124585"/>
            <wp:effectExtent l="0" t="0" r="1905" b="889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enuAgregarTexto.png"/>
                    <pic:cNvPicPr/>
                  </pic:nvPicPr>
                  <pic:blipFill>
                    <a:blip r:embed="rId19"/>
                    <a:stretch>
                      <a:fillRect/>
                    </a:stretch>
                  </pic:blipFill>
                  <pic:spPr>
                    <a:xfrm>
                      <a:off x="0" y="0"/>
                      <a:ext cx="140744" cy="133337"/>
                    </a:xfrm>
                    <a:prstGeom prst="rect">
                      <a:avLst/>
                    </a:prstGeom>
                  </pic:spPr>
                </pic:pic>
              </a:graphicData>
            </a:graphic>
          </wp:inline>
        </w:drawing>
      </w:r>
      <w:r>
        <w:t xml:space="preserve"> indicando la intensidad sonora y distancia que corresponde a cada una.</w:t>
      </w:r>
    </w:p>
    <w:p w:rsidR="008B3877" w:rsidRDefault="00080254" w:rsidP="008B3877">
      <w:pPr>
        <w:pStyle w:val="Prrafodelista"/>
        <w:numPr>
          <w:ilvl w:val="0"/>
          <w:numId w:val="33"/>
        </w:numPr>
        <w:ind w:left="714" w:hanging="357"/>
        <w:contextualSpacing w:val="0"/>
      </w:pPr>
      <w:r>
        <w:rPr>
          <w:noProof/>
        </w:rPr>
        <w:lastRenderedPageBreak/>
        <w:drawing>
          <wp:anchor distT="0" distB="0" distL="114300" distR="114300" simplePos="0" relativeHeight="251683840" behindDoc="0" locked="0" layoutInCell="1" allowOverlap="1">
            <wp:simplePos x="0" y="0"/>
            <wp:positionH relativeFrom="margin">
              <wp:align>right</wp:align>
            </wp:positionH>
            <wp:positionV relativeFrom="paragraph">
              <wp:posOffset>0</wp:posOffset>
            </wp:positionV>
            <wp:extent cx="900000" cy="900000"/>
            <wp:effectExtent l="0" t="0" r="0" b="0"/>
            <wp:wrapSquare wrapText="left"/>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QRv0523.png"/>
                    <pic:cNvPicPr/>
                  </pic:nvPicPr>
                  <pic:blipFill>
                    <a:blip r:embed="rId25"/>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E21FD9">
        <w:t xml:space="preserve">Encendé de nuevo el generador de tonos del celular y aproximalo </w:t>
      </w:r>
      <w:r w:rsidR="00E21FD9">
        <w:rPr>
          <w:u w:val="single"/>
        </w:rPr>
        <w:t xml:space="preserve">por un breve </w:t>
      </w:r>
      <w:r w:rsidR="00E21FD9" w:rsidRPr="00E21FD9">
        <w:rPr>
          <w:u w:val="single"/>
        </w:rPr>
        <w:t>instante</w:t>
      </w:r>
      <w:r w:rsidR="00E21FD9">
        <w:t xml:space="preserve"> </w:t>
      </w:r>
      <w:r w:rsidR="00E21FD9" w:rsidRPr="00E21FD9">
        <w:t>a</w:t>
      </w:r>
      <w:r w:rsidR="00E21FD9">
        <w:t xml:space="preserve"> 2 cm de tu </w:t>
      </w:r>
      <w:r w:rsidR="008B3877">
        <w:t>oído.</w:t>
      </w:r>
    </w:p>
    <w:p w:rsidR="008B3877" w:rsidRDefault="00080254" w:rsidP="00B97F95">
      <w:pPr>
        <w:pStyle w:val="Prrafodelista"/>
        <w:numPr>
          <w:ilvl w:val="0"/>
          <w:numId w:val="33"/>
        </w:numPr>
        <w:ind w:left="714" w:hanging="357"/>
        <w:contextualSpacing w:val="0"/>
        <w:jc w:val="left"/>
      </w:pPr>
      <w:r>
        <w:t>Podrás ver el desarrollo completo de estas mediciones en</w:t>
      </w:r>
      <w:r w:rsidR="00B97F95">
        <w:t>:</w:t>
      </w:r>
      <w:r>
        <w:t xml:space="preserve"> </w:t>
      </w:r>
      <w:hyperlink r:id="rId26" w:history="1">
        <w:r>
          <w:rPr>
            <w:rStyle w:val="Hipervnculo"/>
          </w:rPr>
          <w:t>http://www.labdisc.com.ar/videos/0523</w:t>
        </w:r>
      </w:hyperlink>
      <w:r>
        <w:t xml:space="preserve"> </w:t>
      </w:r>
    </w:p>
    <w:p w:rsidR="00B4480C" w:rsidRDefault="00B4480C" w:rsidP="00A110FB">
      <w:pPr>
        <w:pStyle w:val="Ttulo3"/>
      </w:pPr>
      <w:r>
        <w:t>Preguntas</w:t>
      </w:r>
    </w:p>
    <w:p w:rsidR="00F7465E" w:rsidRDefault="0091348B" w:rsidP="00B97F95">
      <w:pPr>
        <w:pStyle w:val="Prrafodelista"/>
        <w:numPr>
          <w:ilvl w:val="0"/>
          <w:numId w:val="42"/>
        </w:numPr>
        <w:ind w:hanging="357"/>
        <w:contextualSpacing w:val="0"/>
      </w:pPr>
      <w:r>
        <w:t>¿Cuál fue la intensidad sonora máxima</w:t>
      </w:r>
      <w:r w:rsidR="00E21FD9">
        <w:t xml:space="preserve"> que registró el Labdisc</w:t>
      </w:r>
      <w:r>
        <w:t>?</w:t>
      </w:r>
    </w:p>
    <w:p w:rsidR="00E21FD9" w:rsidRDefault="00E21FD9" w:rsidP="00B97F95">
      <w:pPr>
        <w:pStyle w:val="Prrafodelista"/>
        <w:numPr>
          <w:ilvl w:val="0"/>
          <w:numId w:val="42"/>
        </w:numPr>
        <w:ind w:hanging="357"/>
        <w:contextualSpacing w:val="0"/>
      </w:pPr>
      <w:r>
        <w:t>Cuándo repetiste la experiencia con la breve escucha del tono de alta intensidad: ¿te pareció realmente muy alto? ¿Alguna otra vez has estado expuesto a una intensidad similar?</w:t>
      </w:r>
    </w:p>
    <w:p w:rsidR="0091348B" w:rsidRDefault="0091348B" w:rsidP="00B97F95">
      <w:pPr>
        <w:pStyle w:val="Prrafodelista"/>
        <w:numPr>
          <w:ilvl w:val="0"/>
          <w:numId w:val="42"/>
        </w:numPr>
        <w:ind w:hanging="357"/>
        <w:contextualSpacing w:val="0"/>
      </w:pPr>
      <w:r>
        <w:t>¿Podría una intensidad como esta dañar tus oídos?</w:t>
      </w:r>
      <w:r w:rsidR="00E21FD9">
        <w:t xml:space="preserve"> (fijate en la tabla que está en la práctica anterior antes de responder)</w:t>
      </w:r>
    </w:p>
    <w:p w:rsidR="0091348B" w:rsidRDefault="0091348B" w:rsidP="00B97F95">
      <w:pPr>
        <w:pStyle w:val="Prrafodelista"/>
        <w:numPr>
          <w:ilvl w:val="0"/>
          <w:numId w:val="42"/>
        </w:numPr>
        <w:ind w:hanging="357"/>
        <w:contextualSpacing w:val="0"/>
      </w:pPr>
      <w:r>
        <w:t>¿Cómo cambia la intensidad del sonido cuando te alejás de la fuente que lo produce?</w:t>
      </w:r>
    </w:p>
    <w:p w:rsidR="0091348B" w:rsidRDefault="0091348B" w:rsidP="00B97F95">
      <w:pPr>
        <w:pStyle w:val="Prrafodelista"/>
        <w:numPr>
          <w:ilvl w:val="1"/>
          <w:numId w:val="42"/>
        </w:numPr>
        <w:ind w:hanging="357"/>
        <w:contextualSpacing w:val="0"/>
      </w:pPr>
      <w:r>
        <w:t>Disminuye con la distancia</w:t>
      </w:r>
    </w:p>
    <w:p w:rsidR="0091348B" w:rsidRDefault="0091348B" w:rsidP="00B97F95">
      <w:pPr>
        <w:pStyle w:val="Prrafodelista"/>
        <w:numPr>
          <w:ilvl w:val="1"/>
          <w:numId w:val="42"/>
        </w:numPr>
        <w:ind w:hanging="357"/>
        <w:contextualSpacing w:val="0"/>
      </w:pPr>
      <w:r>
        <w:t>Permanece igual independientemente de la distancia a la fuente de sonido</w:t>
      </w:r>
    </w:p>
    <w:p w:rsidR="0091348B" w:rsidRDefault="0091348B" w:rsidP="00B97F95">
      <w:pPr>
        <w:pStyle w:val="Prrafodelista"/>
        <w:numPr>
          <w:ilvl w:val="1"/>
          <w:numId w:val="42"/>
        </w:numPr>
        <w:ind w:hanging="357"/>
        <w:contextualSpacing w:val="0"/>
      </w:pPr>
      <w:r>
        <w:t>Aumenta con la distancia</w:t>
      </w:r>
    </w:p>
    <w:p w:rsidR="0091348B" w:rsidRDefault="0091348B" w:rsidP="00B97F95">
      <w:pPr>
        <w:pStyle w:val="Prrafodelista"/>
        <w:numPr>
          <w:ilvl w:val="0"/>
          <w:numId w:val="42"/>
        </w:numPr>
        <w:ind w:hanging="357"/>
        <w:contextualSpacing w:val="0"/>
      </w:pPr>
      <w:r>
        <w:t>¿Aproximadamente cuántos dB bajó la medición cada vez que duplicaste la distancia entre la fuente de sonido y el punto de escucha? (en este caso fue el micrófono del Labdisc, pero igualmente podrían ser tus oídos)</w:t>
      </w:r>
    </w:p>
    <w:p w:rsidR="0091348B" w:rsidRDefault="0091348B" w:rsidP="00B97F95">
      <w:pPr>
        <w:pStyle w:val="Prrafodelista"/>
        <w:numPr>
          <w:ilvl w:val="0"/>
          <w:numId w:val="42"/>
        </w:numPr>
        <w:ind w:hanging="357"/>
        <w:contextualSpacing w:val="0"/>
      </w:pPr>
      <w:r>
        <w:t>¿Cómo creés que podrás cuidar mejor tu audición?</w:t>
      </w:r>
    </w:p>
    <w:p w:rsidR="0091348B" w:rsidRDefault="0091348B" w:rsidP="00B97F95">
      <w:pPr>
        <w:pStyle w:val="Prrafodelista"/>
        <w:numPr>
          <w:ilvl w:val="1"/>
          <w:numId w:val="42"/>
        </w:numPr>
        <w:ind w:hanging="357"/>
        <w:contextualSpacing w:val="0"/>
      </w:pPr>
      <w:r>
        <w:t>Limpiando tu</w:t>
      </w:r>
      <w:r w:rsidR="00E21FD9">
        <w:t>s</w:t>
      </w:r>
      <w:r>
        <w:t xml:space="preserve"> orejas diariamente</w:t>
      </w:r>
    </w:p>
    <w:p w:rsidR="0091348B" w:rsidRDefault="0091348B" w:rsidP="00B97F95">
      <w:pPr>
        <w:pStyle w:val="Prrafodelista"/>
        <w:numPr>
          <w:ilvl w:val="1"/>
          <w:numId w:val="42"/>
        </w:numPr>
        <w:ind w:hanging="357"/>
        <w:contextualSpacing w:val="0"/>
      </w:pPr>
      <w:r>
        <w:t>Manteniéndote alejado/a de fuentes demasiado intensas</w:t>
      </w:r>
    </w:p>
    <w:p w:rsidR="00E21FD9" w:rsidRDefault="00E21FD9" w:rsidP="00B97F95">
      <w:pPr>
        <w:pStyle w:val="Prrafodelista"/>
        <w:numPr>
          <w:ilvl w:val="1"/>
          <w:numId w:val="42"/>
        </w:numPr>
        <w:ind w:hanging="357"/>
        <w:contextualSpacing w:val="0"/>
      </w:pPr>
      <w:r>
        <w:t>¿Haciendo lo posible para que los ambientes en los que estás sean más silenciosos?</w:t>
      </w:r>
    </w:p>
    <w:p w:rsidR="00E21FD9" w:rsidRDefault="00B97F95" w:rsidP="008B3877">
      <w:pPr>
        <w:pStyle w:val="Ttulo2"/>
      </w:pPr>
      <w:r>
        <w:rPr>
          <w:noProof/>
        </w:rPr>
        <w:drawing>
          <wp:anchor distT="0" distB="0" distL="114300" distR="114300" simplePos="0" relativeHeight="251685888" behindDoc="0" locked="0" layoutInCell="1" allowOverlap="1">
            <wp:simplePos x="0" y="0"/>
            <wp:positionH relativeFrom="margin">
              <wp:align>right</wp:align>
            </wp:positionH>
            <wp:positionV relativeFrom="paragraph">
              <wp:posOffset>207203</wp:posOffset>
            </wp:positionV>
            <wp:extent cx="900000" cy="900000"/>
            <wp:effectExtent l="0" t="0" r="0" b="0"/>
            <wp:wrapSquare wrapText="left"/>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QRv0524.png"/>
                    <pic:cNvPicPr/>
                  </pic:nvPicPr>
                  <pic:blipFill>
                    <a:blip r:embed="rId27"/>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8B3877">
        <w:t>Yapa</w:t>
      </w:r>
    </w:p>
    <w:p w:rsidR="00E21FD9" w:rsidRPr="00DC25FC" w:rsidRDefault="00DC25FC" w:rsidP="00E21FD9">
      <w:pPr>
        <w:pStyle w:val="Prrafodelista"/>
        <w:numPr>
          <w:ilvl w:val="0"/>
          <w:numId w:val="42"/>
        </w:numPr>
      </w:pPr>
      <w:r w:rsidRPr="00DC25FC">
        <w:t xml:space="preserve">En este video </w:t>
      </w:r>
      <w:r>
        <w:t xml:space="preserve">iniciamos una exploración muy breve de métodos para bloquear la intensidad de los ruidos que llegan a nuestros oídos: </w:t>
      </w:r>
      <w:hyperlink r:id="rId28" w:history="1">
        <w:r w:rsidR="00B97F95">
          <w:rPr>
            <w:rStyle w:val="Hipervnculo"/>
          </w:rPr>
          <w:t>http://www.labdisc.com.ar/videos/0524</w:t>
        </w:r>
      </w:hyperlink>
      <w:r w:rsidR="00B97F95">
        <w:t xml:space="preserve"> </w:t>
      </w:r>
    </w:p>
    <w:p w:rsidR="0091348B" w:rsidRPr="00DC25FC" w:rsidRDefault="0091348B" w:rsidP="00B97F95"/>
    <w:sectPr w:rsidR="0091348B" w:rsidRPr="00DC25FC" w:rsidSect="005C4B90">
      <w:headerReference w:type="default" r:id="rId29"/>
      <w:footerReference w:type="default" r:id="rId30"/>
      <w:type w:val="continuous"/>
      <w:pgSz w:w="11906" w:h="16838"/>
      <w:pgMar w:top="1985" w:right="709" w:bottom="992" w:left="1134" w:header="568"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7D2" w:rsidRDefault="004E07D2">
      <w:pPr>
        <w:spacing w:before="0"/>
        <w:rPr>
          <w:rFonts w:ascii="Times New Roman" w:hAnsi="Times New Roman"/>
        </w:rPr>
      </w:pPr>
      <w:r>
        <w:rPr>
          <w:rFonts w:ascii="Times New Roman" w:hAnsi="Times New Roman"/>
        </w:rPr>
        <w:separator/>
      </w:r>
    </w:p>
  </w:endnote>
  <w:endnote w:type="continuationSeparator" w:id="0">
    <w:p w:rsidR="004E07D2" w:rsidRDefault="004E07D2">
      <w:pPr>
        <w:spacing w:before="0"/>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7D2" w:rsidRDefault="005C4B90">
    <w:pPr>
      <w:pStyle w:val="PieTecnoEduSup"/>
    </w:pPr>
    <w:r>
      <w:t>Argentina</w:t>
    </w:r>
    <w:r w:rsidR="004E07D2">
      <w:tab/>
    </w:r>
    <w:r w:rsidR="004E07D2">
      <w:tab/>
    </w:r>
    <w:hyperlink r:id="rId1" w:history="1">
      <w:r w:rsidRPr="00312885">
        <w:rPr>
          <w:rStyle w:val="Hipervnculo"/>
          <w:smallCaps w:val="0"/>
        </w:rPr>
        <w:t>www.labdisc.com.ar</w:t>
      </w:r>
    </w:hyperlink>
    <w:r>
      <w:rPr>
        <w:smallCaps w:val="0"/>
      </w:rPr>
      <w:t xml:space="preserve"> </w:t>
    </w:r>
  </w:p>
  <w:p w:rsidR="004E07D2" w:rsidRDefault="004E07D2">
    <w:pPr>
      <w:pStyle w:val="PIeTecnoeduInf"/>
    </w:pPr>
    <w:r>
      <w:rPr>
        <w:smallCaps/>
      </w:rPr>
      <w:tab/>
    </w:r>
    <w:r>
      <w:fldChar w:fldCharType="begin"/>
    </w:r>
    <w:r>
      <w:instrText>PAGE   \* MERGEFORMAT</w:instrText>
    </w:r>
    <w:r>
      <w:fldChar w:fldCharType="separate"/>
    </w:r>
    <w:r>
      <w:rPr>
        <w:noProof/>
        <w:lang w:val="es-ES"/>
      </w:rPr>
      <w:t>2</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7D2" w:rsidRDefault="004E07D2">
      <w:pPr>
        <w:spacing w:before="0"/>
        <w:rPr>
          <w:rFonts w:ascii="Times New Roman" w:hAnsi="Times New Roman"/>
        </w:rPr>
      </w:pPr>
      <w:r>
        <w:rPr>
          <w:rFonts w:ascii="Times New Roman" w:hAnsi="Times New Roman"/>
        </w:rPr>
        <w:separator/>
      </w:r>
    </w:p>
  </w:footnote>
  <w:footnote w:type="continuationSeparator" w:id="0">
    <w:p w:rsidR="004E07D2" w:rsidRDefault="004E07D2">
      <w:pPr>
        <w:spacing w:before="0"/>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7D2" w:rsidRDefault="00553E5B" w:rsidP="005C4B90">
    <w:pPr>
      <w:pStyle w:val="Encabezado"/>
      <w:tabs>
        <w:tab w:val="clear" w:pos="4252"/>
        <w:tab w:val="center" w:pos="4820"/>
      </w:tabs>
      <w:spacing w:before="0"/>
      <w:rPr>
        <w:rFonts w:ascii="Bahnschrift Light" w:hAnsi="Bahnschrift Light"/>
        <w:sz w:val="48"/>
        <w:szCs w:val="48"/>
      </w:rPr>
    </w:pPr>
    <w:r>
      <w:rPr>
        <w:rFonts w:ascii="Times New Roman" w:hAnsi="Times New Roman"/>
        <w:noProof/>
        <w:szCs w:val="20"/>
      </w:rPr>
      <w:drawing>
        <wp:anchor distT="0" distB="0" distL="114300" distR="114300" simplePos="0" relativeHeight="251661312" behindDoc="0" locked="0" layoutInCell="1" allowOverlap="1">
          <wp:simplePos x="0" y="0"/>
          <wp:positionH relativeFrom="margin">
            <wp:align>left</wp:align>
          </wp:positionH>
          <wp:positionV relativeFrom="paragraph">
            <wp:posOffset>-224307</wp:posOffset>
          </wp:positionV>
          <wp:extent cx="2537115" cy="1003411"/>
          <wp:effectExtent l="0" t="0" r="0" b="6350"/>
          <wp:wrapNone/>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Labdisc General Science.png"/>
                  <pic:cNvPicPr/>
                </pic:nvPicPr>
                <pic:blipFill>
                  <a:blip r:embed="rId1">
                    <a:extLst>
                      <a:ext uri="{28A0092B-C50C-407E-A947-70E740481C1C}">
                        <a14:useLocalDpi xmlns:a14="http://schemas.microsoft.com/office/drawing/2010/main" val="0"/>
                      </a:ext>
                    </a:extLst>
                  </a:blip>
                  <a:stretch>
                    <a:fillRect/>
                  </a:stretch>
                </pic:blipFill>
                <pic:spPr>
                  <a:xfrm>
                    <a:off x="0" y="0"/>
                    <a:ext cx="2537115" cy="100341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Cs w:val="20"/>
      </w:rPr>
      <w:drawing>
        <wp:anchor distT="0" distB="0" distL="114300" distR="114300" simplePos="0" relativeHeight="251662336" behindDoc="1" locked="0" layoutInCell="1" allowOverlap="1">
          <wp:simplePos x="0" y="0"/>
          <wp:positionH relativeFrom="margin">
            <wp:align>right</wp:align>
          </wp:positionH>
          <wp:positionV relativeFrom="paragraph">
            <wp:posOffset>337820</wp:posOffset>
          </wp:positionV>
          <wp:extent cx="2887200" cy="320400"/>
          <wp:effectExtent l="0" t="0" r="0" b="3810"/>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Labidsc GS Sensors.gif"/>
                  <pic:cNvPicPr/>
                </pic:nvPicPr>
                <pic:blipFill>
                  <a:blip r:embed="rId2"/>
                  <a:stretch>
                    <a:fillRect/>
                  </a:stretch>
                </pic:blipFill>
                <pic:spPr>
                  <a:xfrm>
                    <a:off x="0" y="0"/>
                    <a:ext cx="2887200" cy="320400"/>
                  </a:xfrm>
                  <a:prstGeom prst="rect">
                    <a:avLst/>
                  </a:prstGeom>
                </pic:spPr>
              </pic:pic>
            </a:graphicData>
          </a:graphic>
          <wp14:sizeRelH relativeFrom="margin">
            <wp14:pctWidth>0</wp14:pctWidth>
          </wp14:sizeRelH>
          <wp14:sizeRelV relativeFrom="margin">
            <wp14:pctHeight>0</wp14:pctHeight>
          </wp14:sizeRelV>
        </wp:anchor>
      </w:drawing>
    </w:r>
    <w:r w:rsidR="005C4B90">
      <w:rPr>
        <w:rFonts w:ascii="Times New Roman" w:hAnsi="Times New Roman"/>
        <w:noProof/>
        <w:szCs w:val="20"/>
      </w:rPr>
      <w:drawing>
        <wp:anchor distT="0" distB="0" distL="114300" distR="0" simplePos="0" relativeHeight="251660288" behindDoc="0" locked="0" layoutInCell="1" allowOverlap="1">
          <wp:simplePos x="0" y="0"/>
          <wp:positionH relativeFrom="column">
            <wp:posOffset>3574004</wp:posOffset>
          </wp:positionH>
          <wp:positionV relativeFrom="paragraph">
            <wp:posOffset>46317</wp:posOffset>
          </wp:positionV>
          <wp:extent cx="1079500" cy="280670"/>
          <wp:effectExtent l="0" t="0" r="6350" b="5080"/>
          <wp:wrapSquare wrapText="right"/>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LogoLabisc.png"/>
                  <pic:cNvPicPr/>
                </pic:nvPicPr>
                <pic:blipFill>
                  <a:blip r:embed="rId3">
                    <a:extLst>
                      <a:ext uri="{28A0092B-C50C-407E-A947-70E740481C1C}">
                        <a14:useLocalDpi xmlns:a14="http://schemas.microsoft.com/office/drawing/2010/main" val="0"/>
                      </a:ext>
                    </a:extLst>
                  </a:blip>
                  <a:stretch>
                    <a:fillRect/>
                  </a:stretch>
                </pic:blipFill>
                <pic:spPr>
                  <a:xfrm>
                    <a:off x="0" y="0"/>
                    <a:ext cx="1079500" cy="280670"/>
                  </a:xfrm>
                  <a:prstGeom prst="rect">
                    <a:avLst/>
                  </a:prstGeom>
                </pic:spPr>
              </pic:pic>
            </a:graphicData>
          </a:graphic>
          <wp14:sizeRelH relativeFrom="margin">
            <wp14:pctWidth>0</wp14:pctWidth>
          </wp14:sizeRelH>
          <wp14:sizeRelV relativeFrom="margin">
            <wp14:pctHeight>0</wp14:pctHeight>
          </wp14:sizeRelV>
        </wp:anchor>
      </w:drawing>
    </w:r>
    <w:r w:rsidR="00120527">
      <w:rPr>
        <w:rFonts w:ascii="Bahnschrift Light SemiCondensed" w:hAnsi="Bahnschrift Light SemiCondensed"/>
        <w:sz w:val="48"/>
        <w:szCs w:val="48"/>
      </w:rPr>
      <w:t xml:space="preserve"> </w:t>
    </w:r>
    <w:r w:rsidR="005C4B90">
      <w:rPr>
        <w:rFonts w:ascii="Bahnschrift Light SemiCondensed" w:hAnsi="Bahnschrift Light SemiCondensed"/>
        <w:sz w:val="48"/>
        <w:szCs w:val="48"/>
      </w:rPr>
      <w:t xml:space="preserve"> </w:t>
    </w:r>
    <w:r w:rsidR="0010363B" w:rsidRPr="005C4B90">
      <w:rPr>
        <w:rFonts w:ascii="Bahnschrift Light" w:hAnsi="Bahnschrift Light"/>
        <w:sz w:val="48"/>
        <w:szCs w:val="48"/>
      </w:rPr>
      <w:t>GenSci</w:t>
    </w:r>
  </w:p>
  <w:p w:rsidR="005C4B90" w:rsidRPr="005C4B90" w:rsidRDefault="005C4B90" w:rsidP="005C4B90">
    <w:pPr>
      <w:pStyle w:val="Encabezado"/>
      <w:pBdr>
        <w:bottom w:val="single" w:sz="4" w:space="1" w:color="auto"/>
      </w:pBdr>
      <w:tabs>
        <w:tab w:val="clear" w:pos="4252"/>
        <w:tab w:val="center" w:pos="4820"/>
      </w:tabs>
      <w:spacing w:before="0"/>
      <w:rPr>
        <w:rFonts w:ascii="Bahnschrift Light" w:hAnsi="Bahnschrift Light"/>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AE86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48CA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6C2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5824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E837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1E4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068A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0C04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0008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AC0A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E1D64"/>
    <w:multiLevelType w:val="hybridMultilevel"/>
    <w:tmpl w:val="59EC17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0FD93A02"/>
    <w:multiLevelType w:val="hybridMultilevel"/>
    <w:tmpl w:val="1CE855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14B50C5A"/>
    <w:multiLevelType w:val="hybridMultilevel"/>
    <w:tmpl w:val="FAA2CBF4"/>
    <w:lvl w:ilvl="0" w:tplc="C3A07442">
      <w:start w:val="1"/>
      <w:numFmt w:val="bullet"/>
      <w:pStyle w:val="Listado"/>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98A7776"/>
    <w:multiLevelType w:val="hybridMultilevel"/>
    <w:tmpl w:val="C8D2C4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1EB40D4F"/>
    <w:multiLevelType w:val="hybridMultilevel"/>
    <w:tmpl w:val="902C69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1FEE1749"/>
    <w:multiLevelType w:val="hybridMultilevel"/>
    <w:tmpl w:val="1088A1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20796F94"/>
    <w:multiLevelType w:val="hybridMultilevel"/>
    <w:tmpl w:val="BFC68B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1B0155B"/>
    <w:multiLevelType w:val="hybridMultilevel"/>
    <w:tmpl w:val="EE0029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BFE6813"/>
    <w:multiLevelType w:val="hybridMultilevel"/>
    <w:tmpl w:val="B69036E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2E5C3B14"/>
    <w:multiLevelType w:val="hybridMultilevel"/>
    <w:tmpl w:val="52B092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2FFE6329"/>
    <w:multiLevelType w:val="hybridMultilevel"/>
    <w:tmpl w:val="B3EE66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3B40866"/>
    <w:multiLevelType w:val="hybridMultilevel"/>
    <w:tmpl w:val="AFFE1E6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49D0480"/>
    <w:multiLevelType w:val="hybridMultilevel"/>
    <w:tmpl w:val="7E0CF0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9254458"/>
    <w:multiLevelType w:val="hybridMultilevel"/>
    <w:tmpl w:val="51A0C9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F0701A9"/>
    <w:multiLevelType w:val="hybridMultilevel"/>
    <w:tmpl w:val="A68CDB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3011872"/>
    <w:multiLevelType w:val="hybridMultilevel"/>
    <w:tmpl w:val="1F2ACF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4440B44"/>
    <w:multiLevelType w:val="hybridMultilevel"/>
    <w:tmpl w:val="E51285C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55445727"/>
    <w:multiLevelType w:val="hybridMultilevel"/>
    <w:tmpl w:val="80D299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56E2FF8"/>
    <w:multiLevelType w:val="hybridMultilevel"/>
    <w:tmpl w:val="16CCD3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59567667"/>
    <w:multiLevelType w:val="hybridMultilevel"/>
    <w:tmpl w:val="1CA2B58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5CB31156"/>
    <w:multiLevelType w:val="hybridMultilevel"/>
    <w:tmpl w:val="980A67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65F77244"/>
    <w:multiLevelType w:val="hybridMultilevel"/>
    <w:tmpl w:val="4CA23A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78C3CEB"/>
    <w:multiLevelType w:val="hybridMultilevel"/>
    <w:tmpl w:val="64A8F88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6A256CB4"/>
    <w:multiLevelType w:val="hybridMultilevel"/>
    <w:tmpl w:val="4380EA2C"/>
    <w:lvl w:ilvl="0" w:tplc="1C9E2162">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AA04A64"/>
    <w:multiLevelType w:val="hybridMultilevel"/>
    <w:tmpl w:val="0A188D94"/>
    <w:lvl w:ilvl="0" w:tplc="0C5C6C18">
      <w:start w:val="1"/>
      <w:numFmt w:val="bullet"/>
      <w:pStyle w:val="Lista"/>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393D07"/>
    <w:multiLevelType w:val="hybridMultilevel"/>
    <w:tmpl w:val="E91EEC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7094318A"/>
    <w:multiLevelType w:val="hybridMultilevel"/>
    <w:tmpl w:val="8C5C50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70B52E1B"/>
    <w:multiLevelType w:val="hybridMultilevel"/>
    <w:tmpl w:val="0414BD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710E645B"/>
    <w:multiLevelType w:val="hybridMultilevel"/>
    <w:tmpl w:val="93B6159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3973A8E"/>
    <w:multiLevelType w:val="hybridMultilevel"/>
    <w:tmpl w:val="4A7CFB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74205164"/>
    <w:multiLevelType w:val="hybridMultilevel"/>
    <w:tmpl w:val="608686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7CCE3181"/>
    <w:multiLevelType w:val="hybridMultilevel"/>
    <w:tmpl w:val="B8308BF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27"/>
  </w:num>
  <w:num w:numId="14">
    <w:abstractNumId w:val="14"/>
  </w:num>
  <w:num w:numId="15">
    <w:abstractNumId w:val="33"/>
  </w:num>
  <w:num w:numId="16">
    <w:abstractNumId w:val="23"/>
  </w:num>
  <w:num w:numId="17">
    <w:abstractNumId w:val="16"/>
  </w:num>
  <w:num w:numId="18">
    <w:abstractNumId w:val="15"/>
  </w:num>
  <w:num w:numId="19">
    <w:abstractNumId w:val="37"/>
  </w:num>
  <w:num w:numId="20">
    <w:abstractNumId w:val="32"/>
  </w:num>
  <w:num w:numId="21">
    <w:abstractNumId w:val="13"/>
  </w:num>
  <w:num w:numId="22">
    <w:abstractNumId w:val="17"/>
  </w:num>
  <w:num w:numId="23">
    <w:abstractNumId w:val="22"/>
  </w:num>
  <w:num w:numId="24">
    <w:abstractNumId w:val="38"/>
  </w:num>
  <w:num w:numId="25">
    <w:abstractNumId w:val="21"/>
  </w:num>
  <w:num w:numId="26">
    <w:abstractNumId w:val="18"/>
  </w:num>
  <w:num w:numId="27">
    <w:abstractNumId w:val="20"/>
  </w:num>
  <w:num w:numId="28">
    <w:abstractNumId w:val="11"/>
  </w:num>
  <w:num w:numId="29">
    <w:abstractNumId w:val="26"/>
  </w:num>
  <w:num w:numId="30">
    <w:abstractNumId w:val="40"/>
  </w:num>
  <w:num w:numId="31">
    <w:abstractNumId w:val="28"/>
  </w:num>
  <w:num w:numId="32">
    <w:abstractNumId w:val="19"/>
  </w:num>
  <w:num w:numId="33">
    <w:abstractNumId w:val="31"/>
  </w:num>
  <w:num w:numId="34">
    <w:abstractNumId w:val="36"/>
  </w:num>
  <w:num w:numId="35">
    <w:abstractNumId w:val="10"/>
  </w:num>
  <w:num w:numId="36">
    <w:abstractNumId w:val="29"/>
  </w:num>
  <w:num w:numId="37">
    <w:abstractNumId w:val="35"/>
  </w:num>
  <w:num w:numId="38">
    <w:abstractNumId w:val="25"/>
  </w:num>
  <w:num w:numId="39">
    <w:abstractNumId w:val="24"/>
  </w:num>
  <w:num w:numId="40">
    <w:abstractNumId w:val="30"/>
  </w:num>
  <w:num w:numId="41">
    <w:abstractNumId w:val="39"/>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oNotHyphenateCaps/>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A3"/>
    <w:rsid w:val="000039C5"/>
    <w:rsid w:val="00012698"/>
    <w:rsid w:val="00026597"/>
    <w:rsid w:val="00027ABB"/>
    <w:rsid w:val="00035AAD"/>
    <w:rsid w:val="00036EA3"/>
    <w:rsid w:val="00044FDD"/>
    <w:rsid w:val="00051727"/>
    <w:rsid w:val="000567AB"/>
    <w:rsid w:val="00080254"/>
    <w:rsid w:val="000A7BEB"/>
    <w:rsid w:val="000B4450"/>
    <w:rsid w:val="000B567C"/>
    <w:rsid w:val="000C5C82"/>
    <w:rsid w:val="000D1A07"/>
    <w:rsid w:val="000E35BC"/>
    <w:rsid w:val="000E63D4"/>
    <w:rsid w:val="000E738E"/>
    <w:rsid w:val="000F10A4"/>
    <w:rsid w:val="000F14CD"/>
    <w:rsid w:val="0010363B"/>
    <w:rsid w:val="0011154F"/>
    <w:rsid w:val="00113D60"/>
    <w:rsid w:val="00120527"/>
    <w:rsid w:val="00121C37"/>
    <w:rsid w:val="0012234C"/>
    <w:rsid w:val="0013570E"/>
    <w:rsid w:val="00137CF0"/>
    <w:rsid w:val="00144936"/>
    <w:rsid w:val="001454CD"/>
    <w:rsid w:val="00153E34"/>
    <w:rsid w:val="00155D01"/>
    <w:rsid w:val="00160670"/>
    <w:rsid w:val="0016299E"/>
    <w:rsid w:val="00165B16"/>
    <w:rsid w:val="001660B1"/>
    <w:rsid w:val="00176F98"/>
    <w:rsid w:val="00181530"/>
    <w:rsid w:val="001853E7"/>
    <w:rsid w:val="001B130F"/>
    <w:rsid w:val="001B275C"/>
    <w:rsid w:val="001B4366"/>
    <w:rsid w:val="001C274A"/>
    <w:rsid w:val="001C281C"/>
    <w:rsid w:val="001D0585"/>
    <w:rsid w:val="001D1955"/>
    <w:rsid w:val="001D74BF"/>
    <w:rsid w:val="001D7E79"/>
    <w:rsid w:val="001E5D77"/>
    <w:rsid w:val="001E7A1F"/>
    <w:rsid w:val="001E7DD2"/>
    <w:rsid w:val="00212C15"/>
    <w:rsid w:val="00223331"/>
    <w:rsid w:val="00240D73"/>
    <w:rsid w:val="002419E5"/>
    <w:rsid w:val="002576F6"/>
    <w:rsid w:val="002633C1"/>
    <w:rsid w:val="002635A5"/>
    <w:rsid w:val="002A403B"/>
    <w:rsid w:val="002A7526"/>
    <w:rsid w:val="002E0684"/>
    <w:rsid w:val="002F0EC9"/>
    <w:rsid w:val="002F259D"/>
    <w:rsid w:val="00303FA9"/>
    <w:rsid w:val="00307151"/>
    <w:rsid w:val="00334486"/>
    <w:rsid w:val="00343A1A"/>
    <w:rsid w:val="00361877"/>
    <w:rsid w:val="00361F06"/>
    <w:rsid w:val="00376420"/>
    <w:rsid w:val="00382C3D"/>
    <w:rsid w:val="003A07EE"/>
    <w:rsid w:val="003A236E"/>
    <w:rsid w:val="003A3C58"/>
    <w:rsid w:val="003B5EEE"/>
    <w:rsid w:val="003B7283"/>
    <w:rsid w:val="003C6746"/>
    <w:rsid w:val="003C795B"/>
    <w:rsid w:val="003F0753"/>
    <w:rsid w:val="003F2D79"/>
    <w:rsid w:val="004033D4"/>
    <w:rsid w:val="004072BB"/>
    <w:rsid w:val="0041343B"/>
    <w:rsid w:val="004142AD"/>
    <w:rsid w:val="0041554B"/>
    <w:rsid w:val="0042457F"/>
    <w:rsid w:val="004267A7"/>
    <w:rsid w:val="004411DD"/>
    <w:rsid w:val="00453FD4"/>
    <w:rsid w:val="00454518"/>
    <w:rsid w:val="00462B50"/>
    <w:rsid w:val="004631E9"/>
    <w:rsid w:val="00472EAD"/>
    <w:rsid w:val="004926CA"/>
    <w:rsid w:val="0049286D"/>
    <w:rsid w:val="00494431"/>
    <w:rsid w:val="004A17E7"/>
    <w:rsid w:val="004A1E7F"/>
    <w:rsid w:val="004B0E9D"/>
    <w:rsid w:val="004B69CD"/>
    <w:rsid w:val="004B6C95"/>
    <w:rsid w:val="004C36C6"/>
    <w:rsid w:val="004D0291"/>
    <w:rsid w:val="004D7FB1"/>
    <w:rsid w:val="004E07D2"/>
    <w:rsid w:val="004E2046"/>
    <w:rsid w:val="00501EE9"/>
    <w:rsid w:val="00503CCE"/>
    <w:rsid w:val="00511977"/>
    <w:rsid w:val="00516346"/>
    <w:rsid w:val="00516D89"/>
    <w:rsid w:val="00517718"/>
    <w:rsid w:val="00535B99"/>
    <w:rsid w:val="00553E5B"/>
    <w:rsid w:val="00571056"/>
    <w:rsid w:val="00584140"/>
    <w:rsid w:val="005A3E7D"/>
    <w:rsid w:val="005C4B90"/>
    <w:rsid w:val="005E01D3"/>
    <w:rsid w:val="00600668"/>
    <w:rsid w:val="0062113A"/>
    <w:rsid w:val="00624620"/>
    <w:rsid w:val="00630FC2"/>
    <w:rsid w:val="00632993"/>
    <w:rsid w:val="00640154"/>
    <w:rsid w:val="00653EFC"/>
    <w:rsid w:val="0065783B"/>
    <w:rsid w:val="00672BB0"/>
    <w:rsid w:val="006745E5"/>
    <w:rsid w:val="00684340"/>
    <w:rsid w:val="0069080B"/>
    <w:rsid w:val="006A140E"/>
    <w:rsid w:val="006A51CC"/>
    <w:rsid w:val="006B7173"/>
    <w:rsid w:val="006D422D"/>
    <w:rsid w:val="006E1343"/>
    <w:rsid w:val="006F0EE1"/>
    <w:rsid w:val="007063B2"/>
    <w:rsid w:val="00733D4F"/>
    <w:rsid w:val="007409EE"/>
    <w:rsid w:val="00742622"/>
    <w:rsid w:val="00752C7E"/>
    <w:rsid w:val="00764E8A"/>
    <w:rsid w:val="00767EFC"/>
    <w:rsid w:val="00772530"/>
    <w:rsid w:val="007836EE"/>
    <w:rsid w:val="00785A69"/>
    <w:rsid w:val="00792AFD"/>
    <w:rsid w:val="007C693E"/>
    <w:rsid w:val="007D05CB"/>
    <w:rsid w:val="007D49E5"/>
    <w:rsid w:val="007D7B13"/>
    <w:rsid w:val="007F38F2"/>
    <w:rsid w:val="008013DB"/>
    <w:rsid w:val="00806B44"/>
    <w:rsid w:val="00824248"/>
    <w:rsid w:val="00837B9B"/>
    <w:rsid w:val="0085613A"/>
    <w:rsid w:val="00863BEA"/>
    <w:rsid w:val="00864ABC"/>
    <w:rsid w:val="00865AFB"/>
    <w:rsid w:val="0087290D"/>
    <w:rsid w:val="00872ADA"/>
    <w:rsid w:val="00882344"/>
    <w:rsid w:val="00883171"/>
    <w:rsid w:val="008903A2"/>
    <w:rsid w:val="00891F38"/>
    <w:rsid w:val="008B3877"/>
    <w:rsid w:val="008B3DD9"/>
    <w:rsid w:val="008D47E0"/>
    <w:rsid w:val="008D7C11"/>
    <w:rsid w:val="0090038E"/>
    <w:rsid w:val="0091324D"/>
    <w:rsid w:val="0091348B"/>
    <w:rsid w:val="00923364"/>
    <w:rsid w:val="00927D0A"/>
    <w:rsid w:val="00933D89"/>
    <w:rsid w:val="009424DA"/>
    <w:rsid w:val="00942DFE"/>
    <w:rsid w:val="00963AF5"/>
    <w:rsid w:val="0097198D"/>
    <w:rsid w:val="0098113D"/>
    <w:rsid w:val="00993F19"/>
    <w:rsid w:val="009944DC"/>
    <w:rsid w:val="009A1BE9"/>
    <w:rsid w:val="009C1995"/>
    <w:rsid w:val="009D0AE9"/>
    <w:rsid w:val="009D2C17"/>
    <w:rsid w:val="009D6A72"/>
    <w:rsid w:val="009E0CC0"/>
    <w:rsid w:val="009F0D54"/>
    <w:rsid w:val="009F4A79"/>
    <w:rsid w:val="009F5107"/>
    <w:rsid w:val="00A110FB"/>
    <w:rsid w:val="00A13AC2"/>
    <w:rsid w:val="00A16BC8"/>
    <w:rsid w:val="00A206C7"/>
    <w:rsid w:val="00A20CEA"/>
    <w:rsid w:val="00A30FA2"/>
    <w:rsid w:val="00A441A7"/>
    <w:rsid w:val="00A46A76"/>
    <w:rsid w:val="00A562D1"/>
    <w:rsid w:val="00A62C97"/>
    <w:rsid w:val="00A64D94"/>
    <w:rsid w:val="00A72A88"/>
    <w:rsid w:val="00A97544"/>
    <w:rsid w:val="00AA495E"/>
    <w:rsid w:val="00AA73B1"/>
    <w:rsid w:val="00AC04C7"/>
    <w:rsid w:val="00AD5725"/>
    <w:rsid w:val="00AF74AB"/>
    <w:rsid w:val="00B11C71"/>
    <w:rsid w:val="00B2253B"/>
    <w:rsid w:val="00B241BF"/>
    <w:rsid w:val="00B40E7F"/>
    <w:rsid w:val="00B4480C"/>
    <w:rsid w:val="00B51BDD"/>
    <w:rsid w:val="00B52495"/>
    <w:rsid w:val="00B5473F"/>
    <w:rsid w:val="00B57965"/>
    <w:rsid w:val="00B63469"/>
    <w:rsid w:val="00B70C8B"/>
    <w:rsid w:val="00B7759C"/>
    <w:rsid w:val="00B8423B"/>
    <w:rsid w:val="00B97F95"/>
    <w:rsid w:val="00BA0039"/>
    <w:rsid w:val="00BA2AD3"/>
    <w:rsid w:val="00BA7FD1"/>
    <w:rsid w:val="00BB28C3"/>
    <w:rsid w:val="00BB61ED"/>
    <w:rsid w:val="00BF70D9"/>
    <w:rsid w:val="00C053D7"/>
    <w:rsid w:val="00C060BA"/>
    <w:rsid w:val="00C06D1F"/>
    <w:rsid w:val="00C22F91"/>
    <w:rsid w:val="00C34861"/>
    <w:rsid w:val="00C41339"/>
    <w:rsid w:val="00C47D13"/>
    <w:rsid w:val="00C5200C"/>
    <w:rsid w:val="00C628F8"/>
    <w:rsid w:val="00C673A5"/>
    <w:rsid w:val="00C715F2"/>
    <w:rsid w:val="00C73A79"/>
    <w:rsid w:val="00CA6A20"/>
    <w:rsid w:val="00CE0DD0"/>
    <w:rsid w:val="00CF593B"/>
    <w:rsid w:val="00D14106"/>
    <w:rsid w:val="00D61E11"/>
    <w:rsid w:val="00D64E35"/>
    <w:rsid w:val="00D829DD"/>
    <w:rsid w:val="00D91152"/>
    <w:rsid w:val="00D94F32"/>
    <w:rsid w:val="00DA0B36"/>
    <w:rsid w:val="00DC25FC"/>
    <w:rsid w:val="00DC374E"/>
    <w:rsid w:val="00E01256"/>
    <w:rsid w:val="00E133AE"/>
    <w:rsid w:val="00E16C0C"/>
    <w:rsid w:val="00E21FD9"/>
    <w:rsid w:val="00E23439"/>
    <w:rsid w:val="00E35805"/>
    <w:rsid w:val="00E37159"/>
    <w:rsid w:val="00E37EAE"/>
    <w:rsid w:val="00E45E76"/>
    <w:rsid w:val="00E5133F"/>
    <w:rsid w:val="00E6566D"/>
    <w:rsid w:val="00E7513D"/>
    <w:rsid w:val="00E81351"/>
    <w:rsid w:val="00E912A9"/>
    <w:rsid w:val="00E94447"/>
    <w:rsid w:val="00EA2E81"/>
    <w:rsid w:val="00EB078E"/>
    <w:rsid w:val="00ED7F2A"/>
    <w:rsid w:val="00F017C5"/>
    <w:rsid w:val="00F04C3B"/>
    <w:rsid w:val="00F16CBC"/>
    <w:rsid w:val="00F22369"/>
    <w:rsid w:val="00F32384"/>
    <w:rsid w:val="00F44F0D"/>
    <w:rsid w:val="00F51203"/>
    <w:rsid w:val="00F60058"/>
    <w:rsid w:val="00F64828"/>
    <w:rsid w:val="00F670D0"/>
    <w:rsid w:val="00F73306"/>
    <w:rsid w:val="00F7465E"/>
    <w:rsid w:val="00FA15CF"/>
    <w:rsid w:val="00FA38EA"/>
    <w:rsid w:val="00FB2C9C"/>
    <w:rsid w:val="00FB621A"/>
    <w:rsid w:val="00FB701C"/>
    <w:rsid w:val="00FD5F06"/>
    <w:rsid w:val="00FE2862"/>
    <w:rsid w:val="00FF1CEC"/>
    <w:rsid w:val="00FF27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14:docId w14:val="56B3C8B4"/>
  <w14:defaultImageDpi w14:val="330"/>
  <w15:chartTrackingRefBased/>
  <w15:docId w15:val="{38F170AA-B196-4044-9694-4F1397E8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83B"/>
    <w:pPr>
      <w:tabs>
        <w:tab w:val="right" w:pos="9979"/>
      </w:tabs>
      <w:spacing w:before="120"/>
      <w:jc w:val="both"/>
    </w:pPr>
    <w:rPr>
      <w:rFonts w:ascii="Verdana" w:hAnsi="Verdana"/>
      <w:szCs w:val="22"/>
      <w:lang w:eastAsia="en-US"/>
    </w:rPr>
  </w:style>
  <w:style w:type="paragraph" w:styleId="Ttulo1">
    <w:name w:val="heading 1"/>
    <w:basedOn w:val="Normal"/>
    <w:next w:val="Normal"/>
    <w:qFormat/>
    <w:rsid w:val="00160670"/>
    <w:pPr>
      <w:keepNext/>
      <w:pBdr>
        <w:top w:val="single" w:sz="48" w:space="1" w:color="3366FF"/>
        <w:left w:val="single" w:sz="48" w:space="4" w:color="3366FF"/>
        <w:bottom w:val="single" w:sz="48" w:space="1" w:color="3366FF"/>
        <w:right w:val="single" w:sz="48" w:space="4" w:color="3366FF"/>
      </w:pBdr>
      <w:shd w:val="clear" w:color="auto" w:fill="3366FF"/>
      <w:spacing w:after="120"/>
      <w:outlineLvl w:val="0"/>
    </w:pPr>
    <w:rPr>
      <w:rFonts w:cs="Arial"/>
      <w:color w:val="FFFFFF" w:themeColor="background1"/>
      <w:kern w:val="32"/>
      <w:sz w:val="26"/>
      <w:szCs w:val="32"/>
    </w:rPr>
  </w:style>
  <w:style w:type="paragraph" w:styleId="Ttulo2">
    <w:name w:val="heading 2"/>
    <w:basedOn w:val="Normal"/>
    <w:next w:val="Normal"/>
    <w:link w:val="Ttulo2Car"/>
    <w:uiPriority w:val="9"/>
    <w:qFormat/>
    <w:rsid w:val="0090038E"/>
    <w:pPr>
      <w:keepNext/>
      <w:keepLines/>
      <w:tabs>
        <w:tab w:val="clear" w:pos="9979"/>
      </w:tabs>
      <w:spacing w:before="40" w:line="259" w:lineRule="auto"/>
      <w:jc w:val="left"/>
      <w:outlineLvl w:val="1"/>
    </w:pPr>
    <w:rPr>
      <w:rFonts w:asciiTheme="majorHAnsi" w:eastAsiaTheme="majorEastAsia" w:hAnsiTheme="majorHAnsi" w:cstheme="majorBidi"/>
      <w:color w:val="2F5496" w:themeColor="accent1" w:themeShade="BF"/>
      <w:sz w:val="28"/>
      <w:szCs w:val="28"/>
    </w:rPr>
  </w:style>
  <w:style w:type="paragraph" w:styleId="Ttulo3">
    <w:name w:val="heading 3"/>
    <w:basedOn w:val="Normal"/>
    <w:next w:val="Normal"/>
    <w:link w:val="Ttulo3Car"/>
    <w:uiPriority w:val="9"/>
    <w:unhideWhenUsed/>
    <w:qFormat/>
    <w:rsid w:val="0090038E"/>
    <w:pPr>
      <w:keepNext/>
      <w:keepLines/>
      <w:outlineLvl w:val="2"/>
    </w:pPr>
    <w:rPr>
      <w:rFonts w:asciiTheme="majorHAnsi" w:eastAsiaTheme="majorEastAsia" w:hAnsiTheme="majorHAnsi" w:cstheme="majorBidi"/>
      <w:color w:val="1F3763" w:themeColor="accent1" w:themeShade="7F"/>
      <w:sz w:val="26"/>
      <w:szCs w:val="26"/>
    </w:rPr>
  </w:style>
  <w:style w:type="paragraph" w:styleId="Ttulo4">
    <w:name w:val="heading 4"/>
    <w:basedOn w:val="Normal"/>
    <w:next w:val="Normal"/>
    <w:link w:val="Ttulo4Car"/>
    <w:uiPriority w:val="9"/>
    <w:unhideWhenUsed/>
    <w:qFormat/>
    <w:rsid w:val="00AC04C7"/>
    <w:pPr>
      <w:keepNext/>
      <w:keepLines/>
      <w:outlineLvl w:val="3"/>
    </w:pPr>
    <w:rPr>
      <w:rFonts w:asciiTheme="majorHAnsi" w:eastAsiaTheme="majorEastAsia" w:hAnsiTheme="majorHAnsi" w:cstheme="majorBidi"/>
      <w:i/>
      <w:iCs/>
      <w:color w:val="2F5496" w:themeColor="accent1" w:themeShade="B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character" w:customStyle="1" w:styleId="HeaderChar">
    <w:name w:val="Header Char"/>
    <w:basedOn w:val="Fuentedeprrafopredeter"/>
    <w:rPr>
      <w:rFonts w:ascii="Times New Roman" w:hAnsi="Times New Roman" w:cs="Times New Roman"/>
    </w:rPr>
  </w:style>
  <w:style w:type="paragraph" w:styleId="Piedepgina">
    <w:name w:val="footer"/>
    <w:basedOn w:val="Normal"/>
    <w:semiHidden/>
    <w:pPr>
      <w:tabs>
        <w:tab w:val="center" w:pos="4252"/>
        <w:tab w:val="right" w:pos="8504"/>
      </w:tabs>
    </w:pPr>
  </w:style>
  <w:style w:type="character" w:customStyle="1" w:styleId="FooterChar">
    <w:name w:val="Footer Char"/>
    <w:basedOn w:val="Fuentedeprrafopredeter"/>
    <w:rPr>
      <w:rFonts w:ascii="Times New Roman" w:hAnsi="Times New Roman" w:cs="Times New Roman"/>
    </w:rPr>
  </w:style>
  <w:style w:type="character" w:styleId="Hipervnculo">
    <w:name w:val="Hyperlink"/>
    <w:basedOn w:val="Fuentedeprrafopredeter"/>
    <w:semiHidden/>
    <w:rPr>
      <w:color w:val="0563C1"/>
      <w:u w:val="single"/>
    </w:rPr>
  </w:style>
  <w:style w:type="paragraph" w:customStyle="1" w:styleId="Textodeglobo1">
    <w:name w:val="Texto de globo1"/>
    <w:basedOn w:val="Normal"/>
    <w:rPr>
      <w:rFonts w:ascii="Segoe UI" w:hAnsi="Segoe UI" w:cs="Segoe UI"/>
      <w:sz w:val="18"/>
      <w:szCs w:val="18"/>
    </w:rPr>
  </w:style>
  <w:style w:type="character" w:customStyle="1" w:styleId="BalloonTextChar">
    <w:name w:val="Balloon Text Char"/>
    <w:basedOn w:val="Fuentedeprrafopredeter"/>
    <w:rPr>
      <w:rFonts w:ascii="Segoe UI" w:hAnsi="Segoe UI" w:cs="Segoe UI"/>
      <w:sz w:val="18"/>
      <w:szCs w:val="18"/>
    </w:rPr>
  </w:style>
  <w:style w:type="paragraph" w:customStyle="1" w:styleId="PieTecnoEduSup">
    <w:name w:val="PieTecnoEduSup"/>
    <w:pPr>
      <w:pBdr>
        <w:top w:val="single" w:sz="4" w:space="4" w:color="auto"/>
      </w:pBdr>
      <w:tabs>
        <w:tab w:val="center" w:pos="4820"/>
        <w:tab w:val="right" w:pos="10206"/>
      </w:tabs>
      <w:spacing w:before="120"/>
      <w:ind w:left="-425" w:right="-142"/>
      <w:jc w:val="both"/>
    </w:pPr>
    <w:rPr>
      <w:rFonts w:ascii="Arial" w:hAnsi="Arial" w:cs="Arial"/>
      <w:smallCaps/>
      <w:sz w:val="18"/>
      <w:szCs w:val="18"/>
      <w:lang w:eastAsia="en-US"/>
    </w:rPr>
  </w:style>
  <w:style w:type="paragraph" w:customStyle="1" w:styleId="PIeTecnoeduInf">
    <w:name w:val="PIeTecnoeduInf"/>
    <w:basedOn w:val="PieTecnoEduSup"/>
    <w:pPr>
      <w:spacing w:before="0"/>
    </w:pPr>
    <w:rPr>
      <w:smallCaps w:val="0"/>
    </w:rPr>
  </w:style>
  <w:style w:type="paragraph" w:customStyle="1" w:styleId="Default">
    <w:name w:val="Default"/>
    <w:pPr>
      <w:autoSpaceDE w:val="0"/>
      <w:autoSpaceDN w:val="0"/>
      <w:adjustRightInd w:val="0"/>
    </w:pPr>
    <w:rPr>
      <w:rFonts w:ascii="Calibri" w:hAnsi="Calibri" w:cs="Calibri"/>
      <w:color w:val="000000"/>
      <w:sz w:val="24"/>
      <w:szCs w:val="24"/>
      <w:lang w:val="es-ES" w:eastAsia="es-ES"/>
    </w:rPr>
  </w:style>
  <w:style w:type="character" w:customStyle="1" w:styleId="resaltar">
    <w:name w:val="resaltar"/>
    <w:basedOn w:val="Fuentedeprrafopredeter"/>
    <w:rPr>
      <w:bCs/>
      <w:i/>
      <w:color w:val="800000"/>
      <w:lang w:val="es-AR"/>
    </w:rPr>
  </w:style>
  <w:style w:type="paragraph" w:styleId="Lista">
    <w:name w:val="List"/>
    <w:basedOn w:val="Normal"/>
    <w:semiHidden/>
    <w:pPr>
      <w:numPr>
        <w:numId w:val="1"/>
      </w:numPr>
    </w:pPr>
  </w:style>
  <w:style w:type="table" w:styleId="Tablaconcuadrcula">
    <w:name w:val="Table Grid"/>
    <w:basedOn w:val="Tablanormal"/>
    <w:uiPriority w:val="39"/>
    <w:rsid w:val="00212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61877"/>
    <w:pPr>
      <w:ind w:left="720"/>
      <w:contextualSpacing/>
    </w:pPr>
  </w:style>
  <w:style w:type="paragraph" w:customStyle="1" w:styleId="Listado">
    <w:name w:val="Listado"/>
    <w:basedOn w:val="Prrafodelista"/>
    <w:link w:val="ListadoCar"/>
    <w:qFormat/>
    <w:rsid w:val="00361877"/>
    <w:pPr>
      <w:numPr>
        <w:numId w:val="2"/>
      </w:numPr>
      <w:spacing w:before="60" w:after="60"/>
      <w:ind w:left="714" w:hanging="357"/>
      <w:contextualSpacing w:val="0"/>
    </w:pPr>
  </w:style>
  <w:style w:type="character" w:customStyle="1" w:styleId="Ttulo3Car">
    <w:name w:val="Título 3 Car"/>
    <w:basedOn w:val="Fuentedeprrafopredeter"/>
    <w:link w:val="Ttulo3"/>
    <w:uiPriority w:val="9"/>
    <w:rsid w:val="0090038E"/>
    <w:rPr>
      <w:rFonts w:asciiTheme="majorHAnsi" w:eastAsiaTheme="majorEastAsia" w:hAnsiTheme="majorHAnsi" w:cstheme="majorBidi"/>
      <w:color w:val="1F3763" w:themeColor="accent1" w:themeShade="7F"/>
      <w:sz w:val="26"/>
      <w:szCs w:val="26"/>
      <w:lang w:eastAsia="en-US"/>
    </w:rPr>
  </w:style>
  <w:style w:type="character" w:customStyle="1" w:styleId="PrrafodelistaCar">
    <w:name w:val="Párrafo de lista Car"/>
    <w:basedOn w:val="Fuentedeprrafopredeter"/>
    <w:link w:val="Prrafodelista"/>
    <w:uiPriority w:val="34"/>
    <w:rsid w:val="00361877"/>
    <w:rPr>
      <w:rFonts w:ascii="Verdana" w:hAnsi="Verdana"/>
      <w:szCs w:val="22"/>
      <w:lang w:eastAsia="en-US"/>
    </w:rPr>
  </w:style>
  <w:style w:type="character" w:customStyle="1" w:styleId="ListadoCar">
    <w:name w:val="Listado Car"/>
    <w:basedOn w:val="PrrafodelistaCar"/>
    <w:link w:val="Listado"/>
    <w:rsid w:val="00361877"/>
    <w:rPr>
      <w:rFonts w:ascii="Verdana" w:hAnsi="Verdana"/>
      <w:szCs w:val="22"/>
      <w:lang w:eastAsia="en-US"/>
    </w:rPr>
  </w:style>
  <w:style w:type="character" w:customStyle="1" w:styleId="Ttulo2Car">
    <w:name w:val="Título 2 Car"/>
    <w:basedOn w:val="Fuentedeprrafopredeter"/>
    <w:link w:val="Ttulo2"/>
    <w:uiPriority w:val="9"/>
    <w:rsid w:val="0090038E"/>
    <w:rPr>
      <w:rFonts w:asciiTheme="majorHAnsi" w:eastAsiaTheme="majorEastAsia" w:hAnsiTheme="majorHAnsi" w:cstheme="majorBidi"/>
      <w:color w:val="2F5496" w:themeColor="accent1" w:themeShade="BF"/>
      <w:sz w:val="28"/>
      <w:szCs w:val="28"/>
      <w:lang w:eastAsia="en-US"/>
    </w:rPr>
  </w:style>
  <w:style w:type="paragraph" w:customStyle="1" w:styleId="ReferenciaPliego">
    <w:name w:val="ReferenciaPliego"/>
    <w:basedOn w:val="Normal"/>
    <w:link w:val="ReferenciaPliegoCar"/>
    <w:qFormat/>
    <w:rsid w:val="00806B44"/>
  </w:style>
  <w:style w:type="character" w:styleId="Hipervnculovisitado">
    <w:name w:val="FollowedHyperlink"/>
    <w:basedOn w:val="Fuentedeprrafopredeter"/>
    <w:uiPriority w:val="99"/>
    <w:semiHidden/>
    <w:unhideWhenUsed/>
    <w:rsid w:val="00535B99"/>
    <w:rPr>
      <w:color w:val="954F72" w:themeColor="followedHyperlink"/>
      <w:u w:val="single"/>
    </w:rPr>
  </w:style>
  <w:style w:type="character" w:customStyle="1" w:styleId="ReferenciaPliegoCar">
    <w:name w:val="ReferenciaPliego Car"/>
    <w:basedOn w:val="Fuentedeprrafopredeter"/>
    <w:link w:val="ReferenciaPliego"/>
    <w:rsid w:val="00806B44"/>
    <w:rPr>
      <w:rFonts w:ascii="Verdana" w:hAnsi="Verdana"/>
      <w:szCs w:val="22"/>
      <w:lang w:eastAsia="en-US"/>
    </w:rPr>
  </w:style>
  <w:style w:type="paragraph" w:customStyle="1" w:styleId="Figura">
    <w:name w:val="Figura"/>
    <w:basedOn w:val="Normal"/>
    <w:link w:val="FiguraCar"/>
    <w:qFormat/>
    <w:rsid w:val="00AD5725"/>
    <w:pPr>
      <w:spacing w:after="120"/>
      <w:jc w:val="center"/>
    </w:pPr>
    <w:rPr>
      <w:noProof/>
    </w:rPr>
  </w:style>
  <w:style w:type="character" w:styleId="Mencinsinresolver">
    <w:name w:val="Unresolved Mention"/>
    <w:basedOn w:val="Fuentedeprrafopredeter"/>
    <w:uiPriority w:val="99"/>
    <w:semiHidden/>
    <w:unhideWhenUsed/>
    <w:rsid w:val="00D829DD"/>
    <w:rPr>
      <w:color w:val="605E5C"/>
      <w:shd w:val="clear" w:color="auto" w:fill="E1DFDD"/>
    </w:rPr>
  </w:style>
  <w:style w:type="character" w:customStyle="1" w:styleId="FiguraCar">
    <w:name w:val="Figura Car"/>
    <w:basedOn w:val="Fuentedeprrafopredeter"/>
    <w:link w:val="Figura"/>
    <w:rsid w:val="00AD5725"/>
    <w:rPr>
      <w:rFonts w:ascii="Verdana" w:hAnsi="Verdana"/>
      <w:noProof/>
      <w:szCs w:val="22"/>
      <w:lang w:eastAsia="en-US"/>
    </w:rPr>
  </w:style>
  <w:style w:type="character" w:customStyle="1" w:styleId="Ttulo4Car">
    <w:name w:val="Título 4 Car"/>
    <w:basedOn w:val="Fuentedeprrafopredeter"/>
    <w:link w:val="Ttulo4"/>
    <w:uiPriority w:val="9"/>
    <w:rsid w:val="00AC04C7"/>
    <w:rPr>
      <w:rFonts w:asciiTheme="majorHAnsi" w:eastAsiaTheme="majorEastAsia" w:hAnsiTheme="majorHAnsi" w:cstheme="majorBidi"/>
      <w:i/>
      <w:iCs/>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labdisc.com.ar/videos/0521" TargetMode="External"/><Relationship Id="rId26" Type="http://schemas.openxmlformats.org/officeDocument/2006/relationships/hyperlink" Target="http://www.labdisc.com.ar/videos/0523"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labdisc.com.ar/videos/052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hyperlink" Target="http://www.labdisc.com.ar/videos/0524" TargetMode="External"/><Relationship Id="rId10" Type="http://schemas.openxmlformats.org/officeDocument/2006/relationships/image" Target="media/image3.jp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abdisc.com.ar/videos/0520" TargetMode="External"/><Relationship Id="rId22" Type="http://schemas.openxmlformats.org/officeDocument/2006/relationships/hyperlink" Target="http://www.labdisc.com.ar/Biblioteca/xgeneradordetonos.php" TargetMode="External"/><Relationship Id="rId27" Type="http://schemas.openxmlformats.org/officeDocument/2006/relationships/image" Target="media/image15.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abdisc.com.a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gif"/><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29A6D-7354-49E9-916D-451C776A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1550</Words>
  <Characters>8021</Characters>
  <Application>Microsoft Office Word</Application>
  <DocSecurity>0</DocSecurity>
  <Lines>66</Lines>
  <Paragraphs>19</Paragraphs>
  <ScaleCrop>false</ScaleCrop>
  <HeadingPairs>
    <vt:vector size="2" baseType="variant">
      <vt:variant>
        <vt:lpstr>Título</vt:lpstr>
      </vt:variant>
      <vt:variant>
        <vt:i4>1</vt:i4>
      </vt:variant>
    </vt:vector>
  </HeadingPairs>
  <TitlesOfParts>
    <vt:vector size="1" baseType="lpstr">
      <vt:lpstr>Conceptualización del equipamiento</vt:lpstr>
    </vt:vector>
  </TitlesOfParts>
  <Company/>
  <LinksUpToDate>false</LinksUpToDate>
  <CharactersWithSpaces>9552</CharactersWithSpaces>
  <SharedDoc>false</SharedDoc>
  <HLinks>
    <vt:vector size="18" baseType="variant">
      <vt:variant>
        <vt:i4>7274594</vt:i4>
      </vt:variant>
      <vt:variant>
        <vt:i4>3</vt:i4>
      </vt:variant>
      <vt:variant>
        <vt:i4>0</vt:i4>
      </vt:variant>
      <vt:variant>
        <vt:i4>5</vt:i4>
      </vt:variant>
      <vt:variant>
        <vt:lpwstr>http://labdisc.com.ar/</vt:lpwstr>
      </vt:variant>
      <vt:variant>
        <vt:lpwstr/>
      </vt:variant>
      <vt:variant>
        <vt:i4>7274594</vt:i4>
      </vt:variant>
      <vt:variant>
        <vt:i4>0</vt:i4>
      </vt:variant>
      <vt:variant>
        <vt:i4>0</vt:i4>
      </vt:variant>
      <vt:variant>
        <vt:i4>5</vt:i4>
      </vt:variant>
      <vt:variant>
        <vt:lpwstr>http://labdisc.com.ar/</vt:lpwstr>
      </vt:variant>
      <vt:variant>
        <vt:lpwstr/>
      </vt:variant>
      <vt:variant>
        <vt:i4>3670038</vt:i4>
      </vt:variant>
      <vt:variant>
        <vt:i4>3</vt:i4>
      </vt:variant>
      <vt:variant>
        <vt:i4>0</vt:i4>
      </vt:variant>
      <vt:variant>
        <vt:i4>5</vt:i4>
      </vt:variant>
      <vt:variant>
        <vt:lpwstr>mailto:info@tecnoedu.com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Conceptualización del equipamiento</dc:title>
  <dc:subject/>
  <dc:creator>ariel</dc:creator>
  <cp:keywords/>
  <dc:description/>
  <cp:lastModifiedBy>sergio</cp:lastModifiedBy>
  <cp:revision>3</cp:revision>
  <cp:lastPrinted>2019-06-10T18:14:00Z</cp:lastPrinted>
  <dcterms:created xsi:type="dcterms:W3CDTF">2019-07-25T16:35:00Z</dcterms:created>
  <dcterms:modified xsi:type="dcterms:W3CDTF">2019-07-25T20:40:00Z</dcterms:modified>
</cp:coreProperties>
</file>